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1.0.0 -->
  <w:body>
    <w:p>
      <w:pPr>
        <w:spacing w:before="0"/>
        <w:rPr>
          <w:rFonts w:ascii="黑体" w:eastAsia="黑体" w:hAnsi="黑体" w:cs="仿宋_GB2312" w:hint="eastAsia"/>
          <w:sz w:val="32"/>
          <w:szCs w:val="32"/>
          <w:lang w:eastAsia="zh-CN"/>
        </w:rPr>
      </w:pPr>
      <w:r>
        <w:rPr>
          <w:rFonts w:ascii="黑体" w:eastAsia="黑体" w:hAnsi="黑体" w:cs="仿宋_GB2312" w:hint="eastAsia"/>
          <w:sz w:val="32"/>
          <w:szCs w:val="32"/>
        </w:rPr>
        <w:t>附件</w:t>
      </w:r>
      <w:r>
        <w:rPr>
          <w:rFonts w:ascii="黑体" w:eastAsia="黑体" w:hAnsi="黑体" w:cs="仿宋_GB2312" w:hint="eastAsia"/>
          <w:sz w:val="32"/>
          <w:szCs w:val="32"/>
          <w:lang w:val="en-US" w:eastAsia="zh-CN"/>
        </w:rPr>
        <w:t>4</w:t>
      </w:r>
    </w:p>
    <w:p>
      <w:pPr>
        <w:rPr>
          <w:rFonts w:ascii="黑体" w:eastAsia="黑体" w:hAnsi="黑体" w:cs="仿宋_GB2312" w:hint="eastAsia"/>
        </w:rPr>
      </w:pPr>
    </w:p>
    <w:p>
      <w:pPr>
        <w:widowControl/>
        <w:snapToGrid w:val="0"/>
        <w:jc w:val="center"/>
        <w:rPr>
          <w:rFonts w:ascii="方正小标宋简体" w:eastAsia="方正小标宋简体" w:hAnsi="仿宋_GB2312" w:cs="仿宋_GB2312"/>
          <w:bCs/>
          <w:color w:val="000000"/>
          <w:kern w:val="0"/>
          <w:sz w:val="10"/>
          <w:szCs w:val="10"/>
        </w:rPr>
      </w:pPr>
      <w:r>
        <w:rPr>
          <w:rFonts w:ascii="方正小标宋简体" w:eastAsia="方正小标宋简体" w:hAnsi="仿宋_GB2312" w:cs="仿宋_GB2312" w:hint="eastAsia"/>
          <w:bCs/>
          <w:color w:val="000000"/>
          <w:kern w:val="0"/>
          <w:sz w:val="44"/>
          <w:szCs w:val="44"/>
        </w:rPr>
        <w:t>河南省文明社团申报表</w:t>
      </w:r>
    </w:p>
    <w:p>
      <w:pPr>
        <w:widowControl/>
        <w:spacing w:line="360" w:lineRule="atLeast"/>
        <w:jc w:val="center"/>
        <w:rPr>
          <w:rFonts w:ascii="楷体_GB2312" w:eastAsia="楷体_GB2312" w:hAnsi="宋体" w:hint="eastAsia"/>
          <w:sz w:val="24"/>
          <w:szCs w:val="24"/>
        </w:rPr>
      </w:pPr>
      <w:r>
        <w:rPr>
          <w:rFonts w:ascii="楷体_GB2312" w:eastAsia="楷体_GB2312" w:hAnsi="宋体" w:hint="eastAsia"/>
          <w:sz w:val="24"/>
          <w:szCs w:val="24"/>
        </w:rPr>
        <w:t>（2022年度）</w:t>
      </w:r>
    </w:p>
    <w:tbl>
      <w:tblPr>
        <w:tblStyle w:val="TableNormal"/>
        <w:tblW w:w="8770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04"/>
        <w:gridCol w:w="3061"/>
        <w:gridCol w:w="1657"/>
        <w:gridCol w:w="2448"/>
      </w:tblGrid>
      <w:tr>
        <w:tblPrEx>
          <w:tblW w:w="8770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/>
          <w:tblCellSpacing w:w="0" w:type="dxa"/>
          <w:jc w:val="center"/>
        </w:trPr>
        <w:tc>
          <w:tcPr>
            <w:tcW w:w="1604" w:type="dxa"/>
            <w:noWrap w:val="0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bCs/>
                <w:color w:val="000000"/>
                <w:kern w:val="0"/>
                <w:sz w:val="24"/>
                <w:szCs w:val="24"/>
              </w:rPr>
              <w:t>社团名称</w:t>
            </w:r>
          </w:p>
        </w:tc>
        <w:tc>
          <w:tcPr>
            <w:tcW w:w="3061" w:type="dxa"/>
            <w:noWrap w:val="0"/>
            <w:vAlign w:val="center"/>
          </w:tcPr>
          <w:p>
            <w:pPr>
              <w:widowControl/>
              <w:snapToGrid w:val="0"/>
              <w:contextualSpacing/>
              <w:jc w:val="left"/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657" w:type="dxa"/>
            <w:noWrap w:val="0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指导教师</w:t>
            </w:r>
          </w:p>
        </w:tc>
        <w:tc>
          <w:tcPr>
            <w:tcW w:w="2448" w:type="dxa"/>
            <w:noWrap w:val="0"/>
            <w:vAlign w:val="center"/>
          </w:tcPr>
          <w:p>
            <w:pPr>
              <w:widowControl/>
              <w:snapToGrid w:val="0"/>
              <w:contextualSpacing/>
              <w:jc w:val="left"/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W w:w="8770" w:type="dxa"/>
          <w:jc w:val="center"/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/>
          <w:tblCellSpacing w:w="0" w:type="dxa"/>
          <w:jc w:val="center"/>
        </w:trPr>
        <w:tc>
          <w:tcPr>
            <w:tcW w:w="1604" w:type="dxa"/>
            <w:noWrap w:val="0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bCs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061" w:type="dxa"/>
            <w:noWrap w:val="0"/>
            <w:vAlign w:val="center"/>
          </w:tcPr>
          <w:p>
            <w:pPr>
              <w:widowControl/>
              <w:snapToGrid w:val="0"/>
              <w:contextualSpacing/>
              <w:jc w:val="left"/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657" w:type="dxa"/>
            <w:noWrap w:val="0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bCs/>
                <w:color w:val="000000"/>
                <w:kern w:val="0"/>
                <w:sz w:val="24"/>
                <w:szCs w:val="24"/>
              </w:rPr>
              <w:t>电子信箱</w:t>
            </w:r>
          </w:p>
        </w:tc>
        <w:tc>
          <w:tcPr>
            <w:tcW w:w="2448" w:type="dxa"/>
            <w:noWrap w:val="0"/>
            <w:vAlign w:val="center"/>
          </w:tcPr>
          <w:p>
            <w:pPr>
              <w:widowControl/>
              <w:snapToGrid w:val="0"/>
              <w:contextualSpacing/>
              <w:jc w:val="left"/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W w:w="8770" w:type="dxa"/>
          <w:jc w:val="center"/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50"/>
          <w:tblCellSpacing w:w="0" w:type="dxa"/>
          <w:jc w:val="center"/>
        </w:trPr>
        <w:tc>
          <w:tcPr>
            <w:tcW w:w="1604" w:type="dxa"/>
            <w:noWrap w:val="0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ascii="仿宋_GB2312" w:hAnsi="宋体" w:cs="仿宋_GB2312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bCs/>
                <w:color w:val="000000"/>
                <w:kern w:val="0"/>
                <w:sz w:val="24"/>
                <w:szCs w:val="24"/>
              </w:rPr>
              <w:t>主</w:t>
            </w:r>
          </w:p>
          <w:p>
            <w:pPr>
              <w:widowControl/>
              <w:snapToGrid w:val="0"/>
              <w:contextualSpacing/>
              <w:jc w:val="center"/>
              <w:rPr>
                <w:rFonts w:ascii="仿宋_GB2312" w:hAnsi="宋体" w:cs="仿宋_GB2312" w:hint="eastAsia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contextualSpacing/>
              <w:jc w:val="center"/>
              <w:rPr>
                <w:rFonts w:ascii="仿宋_GB2312" w:hAnsi="宋体" w:cs="仿宋_GB2312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bCs/>
                <w:color w:val="000000"/>
                <w:kern w:val="0"/>
                <w:sz w:val="24"/>
                <w:szCs w:val="24"/>
              </w:rPr>
              <w:t>要</w:t>
            </w:r>
          </w:p>
          <w:p>
            <w:pPr>
              <w:widowControl/>
              <w:snapToGrid w:val="0"/>
              <w:contextualSpacing/>
              <w:jc w:val="center"/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contextualSpacing/>
              <w:jc w:val="center"/>
              <w:rPr>
                <w:rFonts w:ascii="仿宋_GB2312" w:hAnsi="宋体" w:cs="仿宋_GB2312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bCs/>
                <w:color w:val="000000"/>
                <w:kern w:val="0"/>
                <w:sz w:val="24"/>
                <w:szCs w:val="24"/>
              </w:rPr>
              <w:t>成</w:t>
            </w:r>
          </w:p>
          <w:p>
            <w:pPr>
              <w:widowControl/>
              <w:snapToGrid w:val="0"/>
              <w:contextualSpacing/>
              <w:jc w:val="center"/>
              <w:rPr>
                <w:rFonts w:ascii="仿宋_GB2312" w:hAnsi="宋体" w:cs="仿宋_GB2312" w:hint="eastAsia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contextualSpacing/>
              <w:jc w:val="center"/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bCs/>
                <w:color w:val="000000"/>
                <w:kern w:val="0"/>
                <w:sz w:val="24"/>
                <w:szCs w:val="24"/>
              </w:rPr>
              <w:t>绩</w:t>
            </w:r>
          </w:p>
          <w:p>
            <w:pPr>
              <w:snapToGrid w:val="0"/>
              <w:contextualSpacing/>
              <w:jc w:val="center"/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66" w:type="dxa"/>
            <w:gridSpan w:val="3"/>
            <w:noWrap w:val="0"/>
            <w:vAlign w:val="top"/>
          </w:tcPr>
          <w:p>
            <w:pPr>
              <w:widowControl/>
              <w:snapToGrid w:val="0"/>
              <w:contextualSpacing/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（800字左右）</w:t>
            </w:r>
          </w:p>
          <w:p>
            <w:pPr>
              <w:widowControl/>
              <w:snapToGrid w:val="0"/>
              <w:contextualSpacing/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sectPr>
          <w:type w:val="nextPage"/>
          <w:pgSz w:w="11906" w:h="16838"/>
          <w:pgMar w:top="1440" w:right="1800" w:bottom="1440" w:left="1800" w:header="851" w:footer="992" w:gutter="0"/>
          <w:pgNumType w:start="10"/>
          <w:cols w:num="1" w:space="425"/>
          <w:titlePg w:val="0"/>
          <w:docGrid w:type="lines" w:linePitch="312" w:charSpace="0"/>
        </w:sectPr>
      </w:pPr>
    </w:p>
    <w:tbl>
      <w:tblPr>
        <w:tblStyle w:val="TableNormal"/>
        <w:tblW w:w="8770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04"/>
        <w:gridCol w:w="7166"/>
      </w:tblGrid>
      <w:tr>
        <w:tblPrEx>
          <w:tblW w:w="8770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6"/>
          <w:tblCellSpacing w:w="0" w:type="dxa"/>
          <w:jc w:val="center"/>
        </w:trPr>
        <w:tc>
          <w:tcPr>
            <w:tcW w:w="1604" w:type="dxa"/>
            <w:noWrap w:val="0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ascii="宋体" w:hAnsi="宋体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bCs/>
                <w:color w:val="000000"/>
                <w:kern w:val="0"/>
                <w:sz w:val="24"/>
                <w:szCs w:val="24"/>
              </w:rPr>
              <w:t>主</w:t>
            </w:r>
          </w:p>
          <w:p>
            <w:pPr>
              <w:widowControl/>
              <w:snapToGrid w:val="0"/>
              <w:contextualSpacing/>
              <w:jc w:val="center"/>
              <w:rPr>
                <w:rFonts w:ascii="宋体" w:hAnsi="宋体" w:cs="仿宋_GB2312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contextualSpacing/>
              <w:jc w:val="center"/>
              <w:rPr>
                <w:rFonts w:ascii="宋体" w:hAnsi="宋体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bCs/>
                <w:color w:val="000000"/>
                <w:kern w:val="0"/>
                <w:sz w:val="24"/>
                <w:szCs w:val="24"/>
              </w:rPr>
              <w:t>要</w:t>
            </w:r>
          </w:p>
          <w:p>
            <w:pPr>
              <w:widowControl/>
              <w:snapToGrid w:val="0"/>
              <w:contextualSpacing/>
              <w:jc w:val="center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contextualSpacing/>
              <w:jc w:val="center"/>
              <w:rPr>
                <w:rFonts w:ascii="宋体" w:hAnsi="宋体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bCs/>
                <w:color w:val="000000"/>
                <w:kern w:val="0"/>
                <w:sz w:val="24"/>
                <w:szCs w:val="24"/>
              </w:rPr>
              <w:t>成</w:t>
            </w:r>
          </w:p>
          <w:p>
            <w:pPr>
              <w:widowControl/>
              <w:snapToGrid w:val="0"/>
              <w:contextualSpacing/>
              <w:jc w:val="center"/>
              <w:rPr>
                <w:rFonts w:ascii="宋体" w:hAnsi="宋体" w:cs="仿宋_GB2312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contextualSpacing/>
              <w:jc w:val="center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bCs/>
                <w:color w:val="000000"/>
                <w:kern w:val="0"/>
                <w:sz w:val="24"/>
                <w:szCs w:val="24"/>
              </w:rPr>
              <w:t>绩</w:t>
            </w:r>
          </w:p>
          <w:p>
            <w:pPr>
              <w:snapToGrid w:val="0"/>
              <w:contextualSpacing/>
              <w:jc w:val="center"/>
              <w:rPr>
                <w:rFonts w:ascii="宋体" w:hAnsi="宋体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66" w:type="dxa"/>
            <w:noWrap w:val="0"/>
            <w:vAlign w:val="top"/>
          </w:tcPr>
          <w:p>
            <w:pPr>
              <w:widowControl/>
              <w:snapToGrid w:val="0"/>
              <w:contextualSpacing/>
              <w:rPr>
                <w:rFonts w:ascii="宋体" w:hAnsi="宋体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W w:w="8770" w:type="dxa"/>
          <w:jc w:val="center"/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2"/>
          <w:tblCellSpacing w:w="0" w:type="dxa"/>
          <w:jc w:val="center"/>
        </w:trPr>
        <w:tc>
          <w:tcPr>
            <w:tcW w:w="1604" w:type="dxa"/>
            <w:noWrap w:val="0"/>
            <w:textDirection w:val="tbRlV"/>
            <w:vAlign w:val="center"/>
          </w:tcPr>
          <w:p>
            <w:pPr>
              <w:snapToGrid w:val="0"/>
              <w:ind w:left="113" w:right="113"/>
              <w:contextualSpacing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学校学工部门</w:t>
            </w:r>
          </w:p>
          <w:p>
            <w:pPr>
              <w:snapToGrid w:val="0"/>
              <w:ind w:right="113"/>
              <w:contextualSpacing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意 见</w:t>
            </w:r>
          </w:p>
        </w:tc>
        <w:tc>
          <w:tcPr>
            <w:tcW w:w="7166" w:type="dxa"/>
            <w:noWrap w:val="0"/>
            <w:vAlign w:val="bottom"/>
          </w:tcPr>
          <w:p>
            <w:pPr>
              <w:widowControl/>
              <w:snapToGrid w:val="0"/>
              <w:contextualSpacing/>
              <w:jc w:val="center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仿宋_GB2312"/>
                <w:bCs/>
                <w:color w:val="000000"/>
                <w:kern w:val="0"/>
                <w:sz w:val="24"/>
                <w:szCs w:val="24"/>
              </w:rPr>
              <w:t xml:space="preserve">                  </w:t>
            </w:r>
            <w:r>
              <w:rPr>
                <w:rFonts w:ascii="宋体" w:hAnsi="宋体" w:cs="仿宋_GB2312" w:hint="eastAsia"/>
                <w:bCs/>
                <w:color w:val="000000"/>
                <w:kern w:val="0"/>
                <w:sz w:val="24"/>
                <w:szCs w:val="24"/>
              </w:rPr>
              <w:t>盖</w:t>
            </w:r>
            <w:r>
              <w:rPr>
                <w:rFonts w:ascii="宋体" w:hAnsi="宋体" w:cs="仿宋_GB2312"/>
                <w:bCs/>
                <w:color w:val="000000"/>
                <w:kern w:val="0"/>
                <w:sz w:val="24"/>
                <w:szCs w:val="24"/>
              </w:rPr>
              <w:t xml:space="preserve">  </w:t>
            </w:r>
            <w:r>
              <w:rPr>
                <w:rFonts w:ascii="宋体" w:hAnsi="宋体" w:cs="仿宋_GB2312" w:hint="eastAsia"/>
                <w:bCs/>
                <w:color w:val="000000"/>
                <w:kern w:val="0"/>
                <w:sz w:val="24"/>
                <w:szCs w:val="24"/>
              </w:rPr>
              <w:t>章</w:t>
            </w:r>
          </w:p>
          <w:p>
            <w:pPr>
              <w:widowControl/>
              <w:snapToGrid w:val="0"/>
              <w:contextualSpacing/>
              <w:jc w:val="center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bCs/>
                <w:color w:val="000000"/>
                <w:kern w:val="0"/>
                <w:sz w:val="24"/>
                <w:szCs w:val="24"/>
              </w:rPr>
              <w:t xml:space="preserve">              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ascii="宋体" w:hAnsi="宋体" w:cs="仿宋_GB2312"/>
                <w:bCs/>
                <w:color w:val="000000"/>
                <w:kern w:val="0"/>
                <w:sz w:val="24"/>
                <w:szCs w:val="24"/>
              </w:rPr>
              <w:t xml:space="preserve">                 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ascii="宋体" w:hAnsi="宋体" w:cs="仿宋_GB2312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仿宋_GB2312" w:hint="eastAsia"/>
                <w:bCs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  </w:t>
            </w:r>
            <w:r>
              <w:rPr>
                <w:rFonts w:ascii="宋体" w:hAnsi="宋体" w:cs="仿宋_GB2312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仿宋_GB2312" w:hint="eastAsia"/>
                <w:bCs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  </w:t>
            </w:r>
            <w:r>
              <w:rPr>
                <w:rFonts w:ascii="宋体" w:hAnsi="宋体" w:cs="仿宋_GB2312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仿宋_GB2312" w:hint="eastAsia"/>
                <w:bCs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W w:w="8770" w:type="dxa"/>
          <w:jc w:val="center"/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2"/>
          <w:tblCellSpacing w:w="0" w:type="dxa"/>
          <w:jc w:val="center"/>
        </w:trPr>
        <w:tc>
          <w:tcPr>
            <w:tcW w:w="1604" w:type="dxa"/>
            <w:noWrap w:val="0"/>
            <w:textDirection w:val="tbRlV"/>
            <w:vAlign w:val="center"/>
          </w:tcPr>
          <w:p>
            <w:pPr>
              <w:snapToGrid w:val="0"/>
              <w:ind w:left="113" w:right="113"/>
              <w:contextualSpacing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学校意见</w:t>
            </w:r>
          </w:p>
        </w:tc>
        <w:tc>
          <w:tcPr>
            <w:tcW w:w="7166" w:type="dxa"/>
            <w:noWrap w:val="0"/>
            <w:vAlign w:val="bottom"/>
          </w:tcPr>
          <w:p>
            <w:pPr>
              <w:widowControl/>
              <w:snapToGrid w:val="0"/>
              <w:contextualSpacing/>
              <w:jc w:val="center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bCs/>
                <w:color w:val="000000"/>
                <w:kern w:val="0"/>
                <w:sz w:val="24"/>
                <w:szCs w:val="24"/>
              </w:rPr>
              <w:t xml:space="preserve">                                  盖</w:t>
            </w:r>
            <w:r>
              <w:rPr>
                <w:rFonts w:ascii="宋体" w:hAnsi="宋体" w:cs="仿宋_GB2312"/>
                <w:bCs/>
                <w:color w:val="000000"/>
                <w:kern w:val="0"/>
                <w:sz w:val="24"/>
                <w:szCs w:val="24"/>
              </w:rPr>
              <w:t xml:space="preserve">  </w:t>
            </w:r>
            <w:r>
              <w:rPr>
                <w:rFonts w:ascii="宋体" w:hAnsi="宋体" w:cs="仿宋_GB2312" w:hint="eastAsia"/>
                <w:bCs/>
                <w:color w:val="000000"/>
                <w:kern w:val="0"/>
                <w:sz w:val="24"/>
                <w:szCs w:val="24"/>
              </w:rPr>
              <w:t>章</w:t>
            </w:r>
          </w:p>
          <w:p>
            <w:pPr>
              <w:widowControl/>
              <w:snapToGrid w:val="0"/>
              <w:contextualSpacing/>
              <w:jc w:val="center"/>
              <w:rPr>
                <w:rFonts w:ascii="宋体" w:hAnsi="宋体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bCs/>
                <w:color w:val="000000"/>
                <w:kern w:val="0"/>
                <w:sz w:val="24"/>
                <w:szCs w:val="24"/>
              </w:rPr>
              <w:t xml:space="preserve">              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ascii="宋体" w:hAnsi="宋体" w:cs="仿宋_GB2312"/>
                <w:bCs/>
                <w:color w:val="000000"/>
                <w:kern w:val="0"/>
                <w:sz w:val="24"/>
                <w:szCs w:val="24"/>
              </w:rPr>
              <w:t xml:space="preserve">                 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ascii="宋体" w:hAnsi="宋体" w:cs="仿宋_GB2312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仿宋_GB2312" w:hint="eastAsia"/>
                <w:bCs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  </w:t>
            </w:r>
            <w:r>
              <w:rPr>
                <w:rFonts w:ascii="宋体" w:hAnsi="宋体" w:cs="仿宋_GB2312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仿宋_GB2312" w:hint="eastAsia"/>
                <w:bCs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  </w:t>
            </w:r>
            <w:r>
              <w:rPr>
                <w:rFonts w:ascii="宋体" w:hAnsi="宋体" w:cs="仿宋_GB2312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仿宋_GB2312" w:hint="eastAsia"/>
                <w:bCs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W w:w="8770" w:type="dxa"/>
          <w:jc w:val="center"/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6"/>
          <w:tblCellSpacing w:w="0" w:type="dxa"/>
          <w:jc w:val="center"/>
        </w:trPr>
        <w:tc>
          <w:tcPr>
            <w:tcW w:w="1604" w:type="dxa"/>
            <w:noWrap w:val="0"/>
            <w:textDirection w:val="tbRlV"/>
            <w:vAlign w:val="center"/>
          </w:tcPr>
          <w:p>
            <w:pPr>
              <w:snapToGrid w:val="0"/>
              <w:ind w:left="113" w:right="113"/>
              <w:contextualSpacing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主管部门</w:t>
            </w:r>
          </w:p>
          <w:p>
            <w:pPr>
              <w:snapToGrid w:val="0"/>
              <w:ind w:left="113" w:right="113"/>
              <w:contextualSpacing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仿宋_GB2312" w:hint="eastAsia"/>
                <w:sz w:val="24"/>
              </w:rPr>
              <w:t>意见</w:t>
            </w:r>
          </w:p>
        </w:tc>
        <w:tc>
          <w:tcPr>
            <w:tcW w:w="7166" w:type="dxa"/>
            <w:noWrap w:val="0"/>
            <w:vAlign w:val="bottom"/>
          </w:tcPr>
          <w:p>
            <w:pPr>
              <w:widowControl/>
              <w:snapToGrid w:val="0"/>
              <w:contextualSpacing/>
              <w:jc w:val="center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仿宋_GB2312"/>
                <w:bCs/>
                <w:color w:val="000000"/>
                <w:kern w:val="0"/>
                <w:sz w:val="24"/>
                <w:szCs w:val="24"/>
              </w:rPr>
              <w:t xml:space="preserve">                  </w:t>
            </w:r>
            <w:r>
              <w:rPr>
                <w:rFonts w:ascii="宋体" w:hAnsi="宋体" w:cs="仿宋_GB2312" w:hint="eastAsia"/>
                <w:bCs/>
                <w:color w:val="000000"/>
                <w:kern w:val="0"/>
                <w:sz w:val="24"/>
                <w:szCs w:val="24"/>
              </w:rPr>
              <w:t xml:space="preserve">   盖</w:t>
            </w:r>
            <w:r>
              <w:rPr>
                <w:rFonts w:ascii="宋体" w:hAnsi="宋体" w:cs="仿宋_GB2312"/>
                <w:bCs/>
                <w:color w:val="000000"/>
                <w:kern w:val="0"/>
                <w:sz w:val="24"/>
                <w:szCs w:val="24"/>
              </w:rPr>
              <w:t xml:space="preserve">  </w:t>
            </w:r>
            <w:r>
              <w:rPr>
                <w:rFonts w:ascii="宋体" w:hAnsi="宋体" w:cs="仿宋_GB2312" w:hint="eastAsia"/>
                <w:bCs/>
                <w:color w:val="000000"/>
                <w:kern w:val="0"/>
                <w:sz w:val="24"/>
                <w:szCs w:val="24"/>
              </w:rPr>
              <w:t>章</w:t>
            </w:r>
          </w:p>
          <w:p>
            <w:pPr>
              <w:widowControl/>
              <w:snapToGrid w:val="0"/>
              <w:contextualSpacing/>
              <w:jc w:val="center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bCs/>
                <w:color w:val="000000"/>
                <w:kern w:val="0"/>
                <w:sz w:val="24"/>
                <w:szCs w:val="24"/>
              </w:rPr>
              <w:t>（限</w:t>
            </w:r>
            <w:r>
              <w:rPr>
                <w:rFonts w:ascii="仿宋_GB2312" w:hAnsi="仿宋_GB2312" w:cs="仿宋_GB2312" w:hint="eastAsia"/>
                <w:bCs/>
                <w:color w:val="000000"/>
                <w:kern w:val="0"/>
                <w:sz w:val="24"/>
              </w:rPr>
              <w:t>中等职业学校</w:t>
            </w:r>
            <w:r>
              <w:rPr>
                <w:rFonts w:ascii="宋体" w:hAnsi="宋体" w:cs="仿宋_GB2312" w:hint="eastAsia"/>
                <w:bCs/>
                <w:color w:val="000000"/>
                <w:kern w:val="0"/>
                <w:sz w:val="24"/>
                <w:szCs w:val="24"/>
              </w:rPr>
              <w:t>）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ascii="宋体" w:hAnsi="宋体" w:cs="仿宋_GB2312"/>
                <w:bCs/>
                <w:color w:val="000000"/>
                <w:kern w:val="0"/>
                <w:sz w:val="24"/>
                <w:szCs w:val="24"/>
              </w:rPr>
              <w:t xml:space="preserve">                 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ascii="宋体" w:hAnsi="宋体" w:cs="仿宋_GB2312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仿宋_GB2312" w:hint="eastAsia"/>
                <w:bCs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  </w:t>
            </w:r>
            <w:r>
              <w:rPr>
                <w:rFonts w:ascii="宋体" w:hAnsi="宋体" w:cs="仿宋_GB2312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仿宋_GB2312" w:hint="eastAsia"/>
                <w:bCs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  </w:t>
            </w:r>
            <w:r>
              <w:rPr>
                <w:rFonts w:ascii="宋体" w:hAnsi="宋体" w:cs="仿宋_GB2312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仿宋_GB2312" w:hint="eastAsia"/>
                <w:bCs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W w:w="8770" w:type="dxa"/>
          <w:jc w:val="center"/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/>
          <w:tblCellSpacing w:w="0" w:type="dxa"/>
          <w:jc w:val="center"/>
        </w:trPr>
        <w:tc>
          <w:tcPr>
            <w:tcW w:w="1604" w:type="dxa"/>
            <w:noWrap w:val="0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  <w:tc>
          <w:tcPr>
            <w:tcW w:w="7166" w:type="dxa"/>
            <w:noWrap w:val="0"/>
            <w:vAlign w:val="center"/>
          </w:tcPr>
          <w:p>
            <w:pPr>
              <w:snapToGrid w:val="0"/>
              <w:contextualSpacing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此表由</w:t>
            </w:r>
            <w:r>
              <w:rPr>
                <w:rFonts w:ascii="仿宋_GB2312" w:hint="eastAsia"/>
                <w:sz w:val="24"/>
              </w:rPr>
              <w:t>高等学校、省属中等职业学校和厅直属中小学校</w:t>
            </w:r>
            <w:r>
              <w:rPr>
                <w:rFonts w:ascii="宋体" w:hAnsi="宋体" w:hint="eastAsia"/>
                <w:sz w:val="24"/>
                <w:szCs w:val="24"/>
              </w:rPr>
              <w:t>填写</w:t>
            </w:r>
          </w:p>
        </w:tc>
      </w:tr>
    </w:tbl>
    <w:p>
      <w:pPr>
        <w:spacing w:after="0"/>
        <w:rPr>
          <w:rFonts w:ascii="黑体" w:eastAsia="黑体" w:hAnsi="黑体" w:cs="仿宋_GB2312" w:hint="eastAsia"/>
          <w:sz w:val="32"/>
          <w:szCs w:val="32"/>
          <w:lang w:eastAsia="zh-CN"/>
        </w:rPr>
      </w:pPr>
    </w:p>
    <w:sectPr>
      <w:type w:val="nextPage"/>
      <w:pgSz w:w="11906" w:h="16838"/>
      <w:pgMar w:top="1440" w:right="1800" w:bottom="1440" w:left="1800" w:header="851" w:footer="992" w:gutter="0"/>
      <w:pgNumType w:start="11"/>
      <w:cols w:num="1" w:space="425"/>
      <w:titlePg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QwZmI4MDhlMDZhZWE2OTM3N2UyZmIzNzhjYWY3Zm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 w:qFormat="1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semiHidden/>
    <w:qFormat/>
  </w:style>
  <w:style w:type="table" w:default="1" w:styleId="TableNormal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2022-05-11T06:12:00Z</dcterms:created>
  <dcterms:modified xsi:type="dcterms:W3CDTF">2022-05-11T06:13:37Z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96A0A0DFF8D548D7851240E0CEC4D387</vt:lpwstr>
  </property>
  <property fmtid="{D5CDD505-2E9C-101B-9397-08002B2CF9AE}" pid="3" name="KSOProductBuildVer">
    <vt:lpwstr>2052-11.1.0.11365</vt:lpwstr>
  </property>
</Properties>
</file>