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495" w:lineRule="exact"/>
        <w:ind w:left="95" w:right="215" w:firstLine="0"/>
        <w:jc w:val="center"/>
        <w:rPr>
          <w:rFonts w:hint="eastAsia" w:ascii="宋体" w:hAnsi="宋体" w:eastAsia="宋体" w:cs="宋体"/>
          <w:color w:val="0000FF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44"/>
          <w:szCs w:val="44"/>
          <w:lang w:val="en-US" w:eastAsia="zh-CN"/>
        </w:rPr>
        <w:t>许昌陶瓷职业学院</w:t>
      </w:r>
    </w:p>
    <w:p>
      <w:pPr>
        <w:spacing w:before="0" w:line="495" w:lineRule="exact"/>
        <w:ind w:left="95" w:right="215" w:firstLine="0"/>
        <w:jc w:val="center"/>
        <w:rPr>
          <w:rFonts w:hint="default"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hint="default" w:ascii="宋体" w:hAnsi="宋体" w:eastAsia="宋体" w:cs="宋体"/>
          <w:color w:val="0000FF"/>
          <w:sz w:val="44"/>
          <w:szCs w:val="44"/>
        </w:rPr>
        <w:t>新生学信网学籍查询方法</w:t>
      </w:r>
    </w:p>
    <w:p>
      <w:pPr>
        <w:spacing w:before="13" w:line="240" w:lineRule="auto"/>
        <w:rPr>
          <w:rFonts w:hint="default" w:ascii="宋体" w:hAnsi="宋体" w:eastAsia="宋体" w:cs="宋体"/>
          <w:sz w:val="52"/>
          <w:szCs w:val="52"/>
        </w:rPr>
      </w:pPr>
    </w:p>
    <w:p>
      <w:pPr>
        <w:spacing w:before="0" w:line="542" w:lineRule="auto"/>
        <w:ind w:left="111" w:right="104" w:hanging="113"/>
        <w:jc w:val="center"/>
        <w:rPr>
          <w:rFonts w:hint="default" w:ascii="微软雅黑" w:hAnsi="微软雅黑" w:eastAsia="微软雅黑" w:cs="微软雅黑"/>
          <w:sz w:val="32"/>
          <w:szCs w:val="32"/>
        </w:rPr>
      </w:pPr>
      <w:r>
        <w:pict>
          <v:shape id="_x0000_s1026" o:spid="_x0000_s1026" o:spt="75" type="#_x0000_t75" style="position:absolute;left:0pt;margin-left:90.2pt;margin-top:99.7pt;height:101.75pt;width:414.95pt;mso-position-horizontal-relative:page;z-index:-6144;mso-width-relative:page;mso-height-relative:page;" filled="f" stroked="f" coordsize="21600,21600">
            <v:path/>
            <v:fill on="f" focussize="0,0"/>
            <v:stroke on="f"/>
            <v:imagedata r:id="rId4" o:title=""/>
            <o:lock v:ext="edit" aspectratio="t"/>
          </v:shape>
        </w:pict>
      </w:r>
      <w:r>
        <w:rPr>
          <w:rFonts w:hint="default" w:ascii="宋体" w:hAnsi="宋体" w:eastAsia="宋体" w:cs="宋体"/>
          <w:sz w:val="32"/>
          <w:szCs w:val="32"/>
        </w:rPr>
        <w:t>打开中国高等教育学生信息网（网址：</w:t>
      </w:r>
      <w:r>
        <w:fldChar w:fldCharType="begin"/>
      </w:r>
      <w:r>
        <w:instrText xml:space="preserve"> HYPERLINK "http://www.chsi.com.cn/" \h </w:instrText>
      </w:r>
      <w:r>
        <w:fldChar w:fldCharType="separate"/>
      </w:r>
      <w:r>
        <w:rPr>
          <w:rFonts w:hint="default" w:ascii="微软雅黑" w:hAnsi="微软雅黑" w:eastAsia="微软雅黑" w:cs="微软雅黑"/>
          <w:b/>
          <w:bCs/>
          <w:color w:val="FF0000"/>
          <w:sz w:val="32"/>
          <w:szCs w:val="32"/>
        </w:rPr>
        <w:t>http://www.chsi.com.cn/</w:t>
      </w:r>
      <w:r>
        <w:rPr>
          <w:rFonts w:hint="default" w:ascii="微软雅黑" w:hAnsi="微软雅黑" w:eastAsia="微软雅黑" w:cs="微软雅黑"/>
          <w:b/>
          <w:bCs/>
          <w:color w:val="FF0000"/>
          <w:sz w:val="32"/>
          <w:szCs w:val="32"/>
        </w:rPr>
        <w:fldChar w:fldCharType="end"/>
      </w:r>
      <w:r>
        <w:rPr>
          <w:rFonts w:hint="default" w:ascii="宋体" w:hAnsi="宋体" w:eastAsia="宋体" w:cs="宋体"/>
          <w:sz w:val="32"/>
          <w:szCs w:val="32"/>
        </w:rPr>
        <w:t>）</w:t>
      </w:r>
      <w:r>
        <w:rPr>
          <w:rFonts w:hint="default" w:ascii="宋体" w:hAnsi="宋体" w:eastAsia="宋体" w:cs="宋体"/>
          <w:w w:val="99"/>
          <w:sz w:val="32"/>
          <w:szCs w:val="32"/>
        </w:rPr>
        <w:t xml:space="preserve"> </w:t>
      </w:r>
      <w:r>
        <w:rPr>
          <w:rFonts w:hint="default" w:ascii="微软雅黑" w:hAnsi="微软雅黑" w:eastAsia="微软雅黑" w:cs="微软雅黑"/>
          <w:b/>
          <w:bCs/>
          <w:sz w:val="32"/>
          <w:szCs w:val="32"/>
        </w:rPr>
        <w:t>一、选择“学籍查询”或“学信档案”。</w:t>
      </w:r>
    </w:p>
    <w:p>
      <w:pPr>
        <w:spacing w:before="0" w:line="240" w:lineRule="auto"/>
        <w:rPr>
          <w:rFonts w:hint="default" w:ascii="微软雅黑" w:hAnsi="微软雅黑" w:eastAsia="微软雅黑" w:cs="微软雅黑"/>
          <w:b/>
          <w:bCs/>
          <w:sz w:val="32"/>
          <w:szCs w:val="32"/>
        </w:rPr>
      </w:pPr>
    </w:p>
    <w:p>
      <w:pPr>
        <w:spacing w:before="0" w:line="240" w:lineRule="auto"/>
        <w:rPr>
          <w:rFonts w:hint="default" w:ascii="微软雅黑" w:hAnsi="微软雅黑" w:eastAsia="微软雅黑" w:cs="微软雅黑"/>
          <w:b/>
          <w:bCs/>
          <w:sz w:val="32"/>
          <w:szCs w:val="32"/>
        </w:rPr>
      </w:pPr>
    </w:p>
    <w:p>
      <w:pPr>
        <w:spacing w:before="0" w:line="240" w:lineRule="auto"/>
        <w:rPr>
          <w:rFonts w:hint="default" w:ascii="微软雅黑" w:hAnsi="微软雅黑" w:eastAsia="微软雅黑" w:cs="微软雅黑"/>
          <w:b/>
          <w:bCs/>
          <w:sz w:val="32"/>
          <w:szCs w:val="32"/>
        </w:rPr>
      </w:pPr>
    </w:p>
    <w:p>
      <w:pPr>
        <w:spacing w:before="0" w:line="240" w:lineRule="auto"/>
        <w:rPr>
          <w:rFonts w:hint="default" w:ascii="微软雅黑" w:hAnsi="微软雅黑" w:eastAsia="微软雅黑" w:cs="微软雅黑"/>
          <w:b/>
          <w:bCs/>
          <w:sz w:val="32"/>
          <w:szCs w:val="32"/>
        </w:rPr>
      </w:pPr>
    </w:p>
    <w:p>
      <w:pPr>
        <w:spacing w:before="0" w:line="240" w:lineRule="auto"/>
        <w:rPr>
          <w:rFonts w:hint="default" w:ascii="微软雅黑" w:hAnsi="微软雅黑" w:eastAsia="微软雅黑" w:cs="微软雅黑"/>
          <w:b/>
          <w:bCs/>
          <w:sz w:val="32"/>
          <w:szCs w:val="32"/>
        </w:rPr>
      </w:pPr>
    </w:p>
    <w:p>
      <w:pPr>
        <w:spacing w:before="0" w:line="240" w:lineRule="auto"/>
        <w:rPr>
          <w:rFonts w:hint="default" w:ascii="微软雅黑" w:hAnsi="微软雅黑" w:eastAsia="微软雅黑" w:cs="微软雅黑"/>
          <w:b/>
          <w:bCs/>
          <w:sz w:val="32"/>
          <w:szCs w:val="32"/>
        </w:rPr>
      </w:pPr>
    </w:p>
    <w:p>
      <w:pPr>
        <w:pStyle w:val="2"/>
        <w:spacing w:before="279" w:line="240" w:lineRule="auto"/>
        <w:ind w:right="91"/>
        <w:jc w:val="center"/>
        <w:rPr>
          <w:b w:val="0"/>
          <w:bCs w:val="0"/>
        </w:rPr>
      </w:pPr>
      <w:r>
        <w:t>二、进入“学信档案”页面，选择“注册学信帐号”，已注册过的直接登录。</w:t>
      </w:r>
    </w:p>
    <w:p>
      <w:pPr>
        <w:spacing w:before="16" w:line="240" w:lineRule="auto"/>
        <w:rPr>
          <w:rFonts w:hint="default" w:ascii="微软雅黑" w:hAnsi="微软雅黑" w:eastAsia="微软雅黑" w:cs="微软雅黑"/>
          <w:b/>
          <w:bCs/>
          <w:sz w:val="6"/>
          <w:szCs w:val="6"/>
        </w:rPr>
      </w:pPr>
    </w:p>
    <w:p>
      <w:pPr>
        <w:spacing w:line="2177" w:lineRule="exact"/>
        <w:ind w:left="1347" w:right="0" w:firstLine="0"/>
        <w:rPr>
          <w:rFonts w:hint="default" w:ascii="微软雅黑" w:hAnsi="微软雅黑" w:eastAsia="微软雅黑" w:cs="微软雅黑"/>
          <w:sz w:val="20"/>
          <w:szCs w:val="20"/>
        </w:rPr>
      </w:pPr>
      <w:r>
        <w:rPr>
          <w:rFonts w:hint="default" w:ascii="微软雅黑" w:hAnsi="微软雅黑" w:eastAsia="微软雅黑" w:cs="微软雅黑"/>
          <w:position w:val="-43"/>
          <w:sz w:val="20"/>
          <w:szCs w:val="20"/>
        </w:rPr>
        <w:drawing>
          <wp:inline distT="0" distB="0" distL="0" distR="0">
            <wp:extent cx="5248275" cy="1382395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8784" cy="1382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" w:line="240" w:lineRule="auto"/>
        <w:rPr>
          <w:rFonts w:hint="default" w:ascii="微软雅黑" w:hAnsi="微软雅黑" w:eastAsia="微软雅黑" w:cs="微软雅黑"/>
          <w:b/>
          <w:bCs/>
          <w:sz w:val="33"/>
          <w:szCs w:val="33"/>
        </w:rPr>
      </w:pPr>
    </w:p>
    <w:p>
      <w:pPr>
        <w:spacing w:before="0"/>
        <w:ind w:left="95" w:right="212" w:firstLine="0"/>
        <w:jc w:val="center"/>
        <w:rPr>
          <w:rFonts w:hint="default" w:ascii="微软雅黑" w:hAnsi="微软雅黑" w:eastAsia="微软雅黑" w:cs="微软雅黑"/>
          <w:sz w:val="32"/>
          <w:szCs w:val="32"/>
        </w:rPr>
      </w:pPr>
      <w:r>
        <w:rPr>
          <w:rFonts w:hint="default" w:ascii="微软雅黑" w:hAnsi="微软雅黑" w:eastAsia="微软雅黑" w:cs="微软雅黑"/>
          <w:b/>
          <w:bCs/>
          <w:sz w:val="32"/>
          <w:szCs w:val="32"/>
        </w:rPr>
        <w:t>三、注册</w:t>
      </w:r>
    </w:p>
    <w:p>
      <w:pPr>
        <w:spacing w:after="0"/>
        <w:jc w:val="center"/>
        <w:rPr>
          <w:rFonts w:hint="default" w:ascii="微软雅黑" w:hAnsi="微软雅黑" w:eastAsia="微软雅黑" w:cs="微软雅黑"/>
          <w:sz w:val="32"/>
          <w:szCs w:val="32"/>
        </w:rPr>
        <w:sectPr>
          <w:type w:val="continuous"/>
          <w:pgSz w:w="11910" w:h="16840"/>
          <w:pgMar w:top="560" w:right="340" w:bottom="280" w:left="460" w:header="720" w:footer="720" w:gutter="0"/>
        </w:sectPr>
      </w:pPr>
    </w:p>
    <w:p>
      <w:pPr>
        <w:spacing w:before="2" w:line="240" w:lineRule="auto"/>
        <w:rPr>
          <w:rFonts w:hint="default" w:ascii="微软雅黑" w:hAnsi="微软雅黑" w:eastAsia="微软雅黑" w:cs="微软雅黑"/>
          <w:b/>
          <w:bCs/>
          <w:sz w:val="5"/>
          <w:szCs w:val="5"/>
        </w:rPr>
      </w:pPr>
    </w:p>
    <w:p>
      <w:pPr>
        <w:spacing w:line="6284" w:lineRule="exact"/>
        <w:ind w:left="702" w:right="0" w:firstLine="0"/>
        <w:rPr>
          <w:rFonts w:hint="default" w:ascii="微软雅黑" w:hAnsi="微软雅黑" w:eastAsia="微软雅黑" w:cs="微软雅黑"/>
          <w:sz w:val="20"/>
          <w:szCs w:val="20"/>
        </w:rPr>
      </w:pPr>
      <w:r>
        <w:rPr>
          <w:rFonts w:hint="default" w:ascii="微软雅黑" w:hAnsi="微软雅黑" w:eastAsia="微软雅黑" w:cs="微软雅黑"/>
          <w:position w:val="-125"/>
          <w:sz w:val="20"/>
          <w:szCs w:val="20"/>
        </w:rPr>
        <w:drawing>
          <wp:inline distT="0" distB="0" distL="0" distR="0">
            <wp:extent cx="5308600" cy="3990340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8898" cy="3990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240" w:lineRule="auto"/>
        <w:rPr>
          <w:rFonts w:hint="default" w:ascii="微软雅黑" w:hAnsi="微软雅黑" w:eastAsia="微软雅黑" w:cs="微软雅黑"/>
          <w:b/>
          <w:bCs/>
          <w:sz w:val="20"/>
          <w:szCs w:val="20"/>
        </w:rPr>
      </w:pPr>
    </w:p>
    <w:p>
      <w:pPr>
        <w:spacing w:before="0" w:line="240" w:lineRule="auto"/>
        <w:rPr>
          <w:rFonts w:hint="default" w:ascii="微软雅黑" w:hAnsi="微软雅黑" w:eastAsia="微软雅黑" w:cs="微软雅黑"/>
          <w:b/>
          <w:bCs/>
          <w:sz w:val="20"/>
          <w:szCs w:val="20"/>
        </w:rPr>
      </w:pPr>
    </w:p>
    <w:p>
      <w:pPr>
        <w:spacing w:before="0" w:line="240" w:lineRule="auto"/>
        <w:rPr>
          <w:rFonts w:hint="default" w:ascii="微软雅黑" w:hAnsi="微软雅黑" w:eastAsia="微软雅黑" w:cs="微软雅黑"/>
          <w:b/>
          <w:bCs/>
          <w:sz w:val="20"/>
          <w:szCs w:val="20"/>
        </w:rPr>
      </w:pPr>
    </w:p>
    <w:p>
      <w:pPr>
        <w:spacing w:before="0" w:line="240" w:lineRule="auto"/>
        <w:rPr>
          <w:rFonts w:hint="default" w:ascii="微软雅黑" w:hAnsi="微软雅黑" w:eastAsia="微软雅黑" w:cs="微软雅黑"/>
          <w:b/>
          <w:bCs/>
          <w:sz w:val="20"/>
          <w:szCs w:val="20"/>
        </w:rPr>
      </w:pPr>
    </w:p>
    <w:p>
      <w:pPr>
        <w:spacing w:before="0" w:line="240" w:lineRule="auto"/>
        <w:rPr>
          <w:rFonts w:hint="default" w:ascii="微软雅黑" w:hAnsi="微软雅黑" w:eastAsia="微软雅黑" w:cs="微软雅黑"/>
          <w:b/>
          <w:bCs/>
          <w:sz w:val="20"/>
          <w:szCs w:val="20"/>
        </w:rPr>
      </w:pPr>
    </w:p>
    <w:p>
      <w:pPr>
        <w:pStyle w:val="3"/>
        <w:spacing w:before="53" w:line="312" w:lineRule="auto"/>
        <w:ind w:left="126" w:right="0" w:firstLine="4567"/>
        <w:jc w:val="left"/>
      </w:pPr>
      <w:r>
        <w:rPr>
          <w:rFonts w:hint="default" w:ascii="微软雅黑" w:hAnsi="微软雅黑" w:eastAsia="微软雅黑" w:cs="微软雅黑"/>
          <w:b/>
          <w:bCs/>
        </w:rPr>
        <w:t>注意：</w:t>
      </w:r>
      <w:r>
        <w:rPr>
          <w:rFonts w:hint="default" w:ascii="微软雅黑" w:hAnsi="微软雅黑" w:eastAsia="微软雅黑" w:cs="微软雅黑"/>
          <w:b/>
          <w:bCs/>
          <w:w w:val="99"/>
        </w:rPr>
        <w:t xml:space="preserve"> </w:t>
      </w:r>
      <w:r>
        <w:rPr>
          <w:w w:val="96"/>
        </w:rPr>
        <w:t>1.请牢记本人的用户名(一般为手机号)、密码和邮箱，以便随时查询学籍</w:t>
      </w:r>
    </w:p>
    <w:p>
      <w:pPr>
        <w:pStyle w:val="3"/>
        <w:spacing w:before="109" w:line="357" w:lineRule="auto"/>
        <w:ind w:left="107" w:right="0" w:firstLine="3146"/>
        <w:jc w:val="left"/>
      </w:pPr>
      <w:r>
        <w:t>信息及毕业学历信息。</w:t>
      </w:r>
      <w:r>
        <w:rPr>
          <w:w w:val="99"/>
        </w:rPr>
        <w:t xml:space="preserve"> </w:t>
      </w:r>
      <w:r>
        <w:rPr>
          <w:spacing w:val="-3"/>
          <w:w w:val="95"/>
        </w:rPr>
        <w:t>2.因学校没有对学生用户的管理权限，如忘记用户名或密码，请按网上提</w:t>
      </w:r>
    </w:p>
    <w:p>
      <w:pPr>
        <w:pStyle w:val="3"/>
        <w:spacing w:before="48" w:line="240" w:lineRule="auto"/>
        <w:ind w:left="2452" w:right="0"/>
        <w:jc w:val="left"/>
      </w:pPr>
      <w:r>
        <w:t>示的操作方式找回用户名和密码。</w:t>
      </w:r>
    </w:p>
    <w:p>
      <w:pPr>
        <w:spacing w:before="0" w:line="240" w:lineRule="auto"/>
        <w:rPr>
          <w:rFonts w:hint="default"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32"/>
          <w:szCs w:val="32"/>
        </w:rPr>
      </w:pPr>
    </w:p>
    <w:p>
      <w:pPr>
        <w:spacing w:before="10" w:line="240" w:lineRule="auto"/>
        <w:rPr>
          <w:rFonts w:hint="default" w:ascii="宋体" w:hAnsi="宋体" w:eastAsia="宋体" w:cs="宋体"/>
          <w:sz w:val="39"/>
          <w:szCs w:val="39"/>
        </w:rPr>
      </w:pPr>
    </w:p>
    <w:p>
      <w:pPr>
        <w:pStyle w:val="2"/>
        <w:spacing w:line="240" w:lineRule="auto"/>
        <w:ind w:left="2452" w:right="0"/>
        <w:jc w:val="left"/>
        <w:rPr>
          <w:b w:val="0"/>
          <w:bCs w:val="0"/>
        </w:rPr>
      </w:pPr>
      <w:r>
        <w:t>四、注册成功后，出现如下页面：</w:t>
      </w:r>
    </w:p>
    <w:p>
      <w:pPr>
        <w:spacing w:after="0" w:line="240" w:lineRule="auto"/>
        <w:jc w:val="left"/>
        <w:sectPr>
          <w:pgSz w:w="11910" w:h="16840"/>
          <w:pgMar w:top="460" w:right="460" w:bottom="280" w:left="1100" w:header="720" w:footer="720" w:gutter="0"/>
        </w:sectPr>
      </w:pPr>
    </w:p>
    <w:p>
      <w:pPr>
        <w:spacing w:before="10" w:line="240" w:lineRule="auto"/>
        <w:rPr>
          <w:rFonts w:hint="default" w:ascii="微软雅黑" w:hAnsi="微软雅黑" w:eastAsia="微软雅黑" w:cs="微软雅黑"/>
          <w:b/>
          <w:bCs/>
          <w:sz w:val="4"/>
          <w:szCs w:val="4"/>
        </w:rPr>
      </w:pPr>
    </w:p>
    <w:p>
      <w:pPr>
        <w:spacing w:line="4252" w:lineRule="exact"/>
        <w:ind w:left="124" w:right="0" w:firstLine="0"/>
        <w:rPr>
          <w:rFonts w:hint="default" w:ascii="微软雅黑" w:hAnsi="微软雅黑" w:eastAsia="微软雅黑" w:cs="微软雅黑"/>
          <w:sz w:val="20"/>
          <w:szCs w:val="20"/>
        </w:rPr>
      </w:pPr>
      <w:r>
        <w:rPr>
          <w:rFonts w:hint="default" w:ascii="微软雅黑" w:hAnsi="微软雅黑" w:eastAsia="微软雅黑" w:cs="微软雅黑"/>
          <w:position w:val="-84"/>
          <w:sz w:val="20"/>
          <w:szCs w:val="20"/>
        </w:rPr>
        <w:drawing>
          <wp:inline distT="0" distB="0" distL="0" distR="0">
            <wp:extent cx="5248275" cy="2700020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8885" cy="2700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6" w:line="240" w:lineRule="auto"/>
        <w:rPr>
          <w:rFonts w:hint="default" w:ascii="微软雅黑" w:hAnsi="微软雅黑" w:eastAsia="微软雅黑" w:cs="微软雅黑"/>
          <w:b/>
          <w:bCs/>
          <w:sz w:val="8"/>
          <w:szCs w:val="8"/>
        </w:rPr>
      </w:pPr>
    </w:p>
    <w:p>
      <w:pPr>
        <w:spacing w:before="0" w:line="426" w:lineRule="exact"/>
        <w:ind w:left="3242" w:right="3242" w:firstLine="0"/>
        <w:jc w:val="center"/>
        <w:rPr>
          <w:rFonts w:hint="default" w:ascii="微软雅黑" w:hAnsi="微软雅黑" w:eastAsia="微软雅黑" w:cs="微软雅黑"/>
          <w:sz w:val="32"/>
          <w:szCs w:val="32"/>
        </w:rPr>
      </w:pPr>
      <w:r>
        <w:rPr>
          <w:rFonts w:hint="default" w:ascii="微软雅黑" w:hAnsi="微软雅黑" w:eastAsia="微软雅黑" w:cs="微软雅黑"/>
          <w:b/>
          <w:bCs/>
          <w:sz w:val="32"/>
          <w:szCs w:val="32"/>
        </w:rPr>
        <w:t>五、登录</w:t>
      </w:r>
    </w:p>
    <w:p>
      <w:pPr>
        <w:spacing w:before="16" w:line="240" w:lineRule="auto"/>
        <w:rPr>
          <w:rFonts w:hint="default" w:ascii="微软雅黑" w:hAnsi="微软雅黑" w:eastAsia="微软雅黑" w:cs="微软雅黑"/>
          <w:b/>
          <w:bCs/>
          <w:sz w:val="10"/>
          <w:szCs w:val="10"/>
        </w:rPr>
      </w:pPr>
    </w:p>
    <w:p>
      <w:pPr>
        <w:spacing w:line="7350" w:lineRule="exact"/>
        <w:ind w:left="1392" w:right="0" w:firstLine="0"/>
        <w:rPr>
          <w:rFonts w:hint="default" w:ascii="微软雅黑" w:hAnsi="微软雅黑" w:eastAsia="微软雅黑" w:cs="微软雅黑"/>
          <w:sz w:val="20"/>
          <w:szCs w:val="20"/>
        </w:rPr>
      </w:pPr>
      <w:r>
        <w:rPr>
          <w:rFonts w:hint="default" w:ascii="微软雅黑" w:hAnsi="微软雅黑" w:eastAsia="微软雅黑" w:cs="微软雅黑"/>
          <w:position w:val="-146"/>
          <w:sz w:val="20"/>
          <w:szCs w:val="20"/>
        </w:rPr>
        <w:drawing>
          <wp:inline distT="0" distB="0" distL="0" distR="0">
            <wp:extent cx="3657600" cy="4667250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8197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5" w:line="240" w:lineRule="auto"/>
        <w:rPr>
          <w:rFonts w:hint="default" w:ascii="微软雅黑" w:hAnsi="微软雅黑" w:eastAsia="微软雅黑" w:cs="微软雅黑"/>
          <w:b/>
          <w:bCs/>
          <w:sz w:val="37"/>
          <w:szCs w:val="37"/>
        </w:rPr>
      </w:pPr>
    </w:p>
    <w:p>
      <w:pPr>
        <w:spacing w:before="0"/>
        <w:ind w:left="3244" w:right="3242" w:firstLine="0"/>
        <w:jc w:val="center"/>
        <w:rPr>
          <w:rFonts w:hint="default" w:ascii="微软雅黑" w:hAnsi="微软雅黑" w:eastAsia="微软雅黑" w:cs="微软雅黑"/>
          <w:sz w:val="32"/>
          <w:szCs w:val="32"/>
        </w:rPr>
      </w:pPr>
      <w:r>
        <w:rPr>
          <w:rFonts w:hint="default" w:ascii="Wingdings" w:hAnsi="Wingdings" w:eastAsia="Wingdings" w:cs="Wingdings"/>
          <w:sz w:val="32"/>
          <w:szCs w:val="32"/>
        </w:rPr>
        <w:t></w:t>
      </w:r>
      <w:r>
        <w:rPr>
          <w:rFonts w:hint="default" w:ascii="Wingdings" w:hAnsi="Wingdings" w:eastAsia="Wingdings" w:cs="Wingdings"/>
          <w:spacing w:val="-140"/>
          <w:sz w:val="32"/>
          <w:szCs w:val="32"/>
        </w:rPr>
        <w:t></w:t>
      </w:r>
      <w:r>
        <w:rPr>
          <w:rFonts w:hint="default" w:ascii="微软雅黑" w:hAnsi="微软雅黑" w:eastAsia="微软雅黑" w:cs="微软雅黑"/>
          <w:b/>
          <w:bCs/>
          <w:sz w:val="32"/>
          <w:szCs w:val="32"/>
        </w:rPr>
        <w:t>登录成功后</w:t>
      </w:r>
    </w:p>
    <w:p>
      <w:pPr>
        <w:spacing w:after="0"/>
        <w:jc w:val="center"/>
        <w:rPr>
          <w:rFonts w:hint="default" w:ascii="微软雅黑" w:hAnsi="微软雅黑" w:eastAsia="微软雅黑" w:cs="微软雅黑"/>
          <w:sz w:val="32"/>
          <w:szCs w:val="32"/>
        </w:rPr>
        <w:sectPr>
          <w:pgSz w:w="11910" w:h="16840"/>
          <w:pgMar w:top="520" w:right="1680" w:bottom="280" w:left="1680" w:header="720" w:footer="720" w:gutter="0"/>
        </w:sectPr>
      </w:pPr>
    </w:p>
    <w:p>
      <w:pPr>
        <w:spacing w:before="0" w:line="240" w:lineRule="auto"/>
        <w:rPr>
          <w:rFonts w:hint="default" w:ascii="微软雅黑" w:hAnsi="微软雅黑" w:eastAsia="微软雅黑" w:cs="微软雅黑"/>
          <w:b/>
          <w:bCs/>
          <w:sz w:val="5"/>
          <w:szCs w:val="5"/>
        </w:rPr>
      </w:pPr>
    </w:p>
    <w:p>
      <w:pPr>
        <w:spacing w:line="5702" w:lineRule="exact"/>
        <w:ind w:left="127" w:right="0" w:firstLine="0"/>
        <w:rPr>
          <w:rFonts w:hint="default" w:ascii="微软雅黑" w:hAnsi="微软雅黑" w:eastAsia="微软雅黑" w:cs="微软雅黑"/>
          <w:sz w:val="20"/>
          <w:szCs w:val="20"/>
        </w:rPr>
      </w:pPr>
      <w:r>
        <w:rPr>
          <w:rFonts w:hint="default" w:ascii="微软雅黑" w:hAnsi="微软雅黑" w:eastAsia="微软雅黑" w:cs="微软雅黑"/>
          <w:position w:val="-113"/>
          <w:sz w:val="20"/>
          <w:szCs w:val="20"/>
        </w:rPr>
        <w:drawing>
          <wp:inline distT="0" distB="0" distL="0" distR="0">
            <wp:extent cx="5238750" cy="3620770"/>
            <wp:effectExtent l="0" t="0" r="0" b="0"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6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9374" cy="3621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240" w:lineRule="auto"/>
        <w:rPr>
          <w:rFonts w:hint="default" w:ascii="微软雅黑" w:hAnsi="微软雅黑" w:eastAsia="微软雅黑" w:cs="微软雅黑"/>
          <w:b/>
          <w:bCs/>
          <w:sz w:val="20"/>
          <w:szCs w:val="20"/>
        </w:rPr>
      </w:pPr>
    </w:p>
    <w:p>
      <w:pPr>
        <w:spacing w:before="2" w:line="240" w:lineRule="auto"/>
        <w:rPr>
          <w:rFonts w:hint="default" w:ascii="微软雅黑" w:hAnsi="微软雅黑" w:eastAsia="微软雅黑" w:cs="微软雅黑"/>
          <w:b/>
          <w:bCs/>
          <w:sz w:val="27"/>
          <w:szCs w:val="27"/>
        </w:rPr>
      </w:pPr>
    </w:p>
    <w:p>
      <w:pPr>
        <w:pStyle w:val="2"/>
        <w:spacing w:line="442" w:lineRule="exact"/>
        <w:ind w:left="2143" w:right="0"/>
        <w:jc w:val="left"/>
        <w:rPr>
          <w:b w:val="0"/>
          <w:bCs w:val="0"/>
        </w:rPr>
      </w:pPr>
      <w:r>
        <w:rPr>
          <w:rFonts w:hint="default" w:ascii="Wingdings" w:hAnsi="Wingdings" w:eastAsia="Wingdings" w:cs="Wingdings"/>
          <w:b w:val="0"/>
          <w:bCs w:val="0"/>
        </w:rPr>
        <w:t></w:t>
      </w:r>
      <w:r>
        <w:rPr>
          <w:rFonts w:hint="default" w:ascii="Wingdings" w:hAnsi="Wingdings" w:eastAsia="Wingdings" w:cs="Wingdings"/>
          <w:b w:val="0"/>
          <w:bCs w:val="0"/>
          <w:spacing w:val="-143"/>
        </w:rPr>
        <w:t></w:t>
      </w:r>
      <w:r>
        <w:t>点击“学信档案”查询学籍</w:t>
      </w:r>
    </w:p>
    <w:p>
      <w:pPr>
        <w:spacing w:before="14" w:line="240" w:lineRule="auto"/>
        <w:rPr>
          <w:rFonts w:hint="default" w:ascii="微软雅黑" w:hAnsi="微软雅黑" w:eastAsia="微软雅黑" w:cs="微软雅黑"/>
          <w:b/>
          <w:bCs/>
          <w:sz w:val="15"/>
          <w:szCs w:val="15"/>
        </w:rPr>
      </w:pPr>
    </w:p>
    <w:p>
      <w:pPr>
        <w:spacing w:line="3432" w:lineRule="exact"/>
        <w:ind w:left="124" w:right="0" w:firstLine="0"/>
        <w:rPr>
          <w:rFonts w:hint="default" w:ascii="微软雅黑" w:hAnsi="微软雅黑" w:eastAsia="微软雅黑" w:cs="微软雅黑"/>
          <w:sz w:val="20"/>
          <w:szCs w:val="20"/>
        </w:rPr>
      </w:pPr>
      <w:r>
        <w:rPr>
          <w:rFonts w:hint="default" w:ascii="微软雅黑" w:hAnsi="微软雅黑" w:eastAsia="微软雅黑" w:cs="微软雅黑"/>
          <w:position w:val="-68"/>
          <w:sz w:val="20"/>
          <w:szCs w:val="20"/>
        </w:rPr>
        <w:drawing>
          <wp:inline distT="0" distB="0" distL="0" distR="0">
            <wp:extent cx="5257165" cy="2179320"/>
            <wp:effectExtent l="0" t="0" r="0" b="0"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7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438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432" w:lineRule="exact"/>
        <w:rPr>
          <w:rFonts w:hint="default" w:ascii="微软雅黑" w:hAnsi="微软雅黑" w:eastAsia="微软雅黑" w:cs="微软雅黑"/>
          <w:sz w:val="20"/>
          <w:szCs w:val="20"/>
        </w:rPr>
        <w:sectPr>
          <w:pgSz w:w="11910" w:h="16840"/>
          <w:pgMar w:top="560" w:right="1680" w:bottom="280" w:left="1680" w:header="720" w:footer="720" w:gutter="0"/>
        </w:sectPr>
      </w:pPr>
    </w:p>
    <w:p>
      <w:pPr>
        <w:spacing w:before="7" w:line="240" w:lineRule="auto"/>
        <w:rPr>
          <w:rFonts w:hint="default" w:ascii="微软雅黑" w:hAnsi="微软雅黑" w:eastAsia="微软雅黑" w:cs="微软雅黑"/>
          <w:b/>
          <w:bCs/>
          <w:sz w:val="4"/>
          <w:szCs w:val="4"/>
        </w:rPr>
      </w:pPr>
    </w:p>
    <w:p>
      <w:pPr>
        <w:spacing w:line="4725" w:lineRule="exact"/>
        <w:ind w:left="124" w:right="0" w:firstLine="0"/>
        <w:rPr>
          <w:rFonts w:hint="default" w:ascii="微软雅黑" w:hAnsi="微软雅黑" w:eastAsia="微软雅黑" w:cs="微软雅黑"/>
          <w:sz w:val="20"/>
          <w:szCs w:val="20"/>
        </w:rPr>
      </w:pPr>
      <w:r>
        <w:rPr>
          <w:rFonts w:hint="default" w:ascii="微软雅黑" w:hAnsi="微软雅黑" w:eastAsia="微软雅黑" w:cs="微软雅黑"/>
          <w:position w:val="-94"/>
          <w:sz w:val="20"/>
          <w:szCs w:val="20"/>
        </w:rPr>
        <w:drawing>
          <wp:inline distT="0" distB="0" distL="0" distR="0">
            <wp:extent cx="5251450" cy="3000375"/>
            <wp:effectExtent l="0" t="0" r="0" b="0"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8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179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" w:line="240" w:lineRule="auto"/>
        <w:rPr>
          <w:rFonts w:hint="default" w:ascii="微软雅黑" w:hAnsi="微软雅黑" w:eastAsia="微软雅黑" w:cs="微软雅黑"/>
          <w:b/>
          <w:bCs/>
          <w:sz w:val="11"/>
          <w:szCs w:val="11"/>
        </w:rPr>
      </w:pPr>
    </w:p>
    <w:p>
      <w:pPr>
        <w:spacing w:before="0" w:line="442" w:lineRule="exact"/>
        <w:ind w:left="2143" w:right="0" w:firstLine="0"/>
        <w:jc w:val="left"/>
        <w:rPr>
          <w:rFonts w:hint="default" w:ascii="微软雅黑" w:hAnsi="微软雅黑" w:eastAsia="微软雅黑" w:cs="微软雅黑"/>
          <w:sz w:val="32"/>
          <w:szCs w:val="32"/>
        </w:rPr>
      </w:pPr>
      <w:r>
        <w:rPr>
          <w:rFonts w:hint="default" w:ascii="Wingdings" w:hAnsi="Wingdings" w:eastAsia="Wingdings" w:cs="Wingdings"/>
          <w:sz w:val="32"/>
          <w:szCs w:val="32"/>
        </w:rPr>
        <w:t></w:t>
      </w:r>
      <w:r>
        <w:rPr>
          <w:rFonts w:hint="default" w:ascii="Wingdings" w:hAnsi="Wingdings" w:eastAsia="Wingdings" w:cs="Wingdings"/>
          <w:spacing w:val="-141"/>
          <w:sz w:val="32"/>
          <w:szCs w:val="32"/>
        </w:rPr>
        <w:t></w:t>
      </w:r>
      <w:r>
        <w:rPr>
          <w:rFonts w:hint="default" w:ascii="微软雅黑" w:hAnsi="微软雅黑" w:eastAsia="微软雅黑" w:cs="微软雅黑"/>
          <w:b/>
          <w:bCs/>
          <w:sz w:val="32"/>
          <w:szCs w:val="32"/>
        </w:rPr>
        <w:t>填写调查表，点“提交”。</w:t>
      </w:r>
    </w:p>
    <w:p>
      <w:pPr>
        <w:spacing w:before="9" w:line="240" w:lineRule="auto"/>
        <w:rPr>
          <w:rFonts w:hint="default" w:ascii="微软雅黑" w:hAnsi="微软雅黑" w:eastAsia="微软雅黑" w:cs="微软雅黑"/>
          <w:b/>
          <w:bCs/>
          <w:sz w:val="15"/>
          <w:szCs w:val="15"/>
        </w:rPr>
      </w:pPr>
    </w:p>
    <w:p>
      <w:pPr>
        <w:spacing w:line="5296" w:lineRule="exact"/>
        <w:ind w:left="124" w:right="0" w:firstLine="0"/>
        <w:rPr>
          <w:rFonts w:hint="default" w:ascii="微软雅黑" w:hAnsi="微软雅黑" w:eastAsia="微软雅黑" w:cs="微软雅黑"/>
          <w:sz w:val="20"/>
          <w:szCs w:val="20"/>
        </w:rPr>
      </w:pPr>
      <w:r>
        <w:rPr>
          <w:rFonts w:hint="default" w:ascii="微软雅黑" w:hAnsi="微软雅黑" w:eastAsia="微软雅黑" w:cs="微软雅黑"/>
          <w:position w:val="-105"/>
          <w:sz w:val="20"/>
          <w:szCs w:val="20"/>
        </w:rPr>
        <w:drawing>
          <wp:inline distT="0" distB="0" distL="0" distR="0">
            <wp:extent cx="5250180" cy="3362960"/>
            <wp:effectExtent l="0" t="0" r="0" b="0"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9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0363" cy="3363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240" w:lineRule="auto"/>
        <w:rPr>
          <w:rFonts w:hint="default" w:ascii="微软雅黑" w:hAnsi="微软雅黑" w:eastAsia="微软雅黑" w:cs="微软雅黑"/>
          <w:b/>
          <w:bCs/>
          <w:sz w:val="20"/>
          <w:szCs w:val="20"/>
        </w:rPr>
      </w:pPr>
    </w:p>
    <w:p>
      <w:pPr>
        <w:spacing w:before="0" w:line="240" w:lineRule="auto"/>
        <w:rPr>
          <w:rFonts w:hint="default" w:ascii="微软雅黑" w:hAnsi="微软雅黑" w:eastAsia="微软雅黑" w:cs="微软雅黑"/>
          <w:b/>
          <w:bCs/>
          <w:sz w:val="20"/>
          <w:szCs w:val="20"/>
        </w:rPr>
      </w:pPr>
    </w:p>
    <w:p>
      <w:pPr>
        <w:spacing w:before="14" w:line="240" w:lineRule="auto"/>
        <w:rPr>
          <w:rFonts w:hint="default" w:ascii="微软雅黑" w:hAnsi="微软雅黑" w:eastAsia="微软雅黑" w:cs="微软雅黑"/>
          <w:b/>
          <w:bCs/>
          <w:sz w:val="14"/>
          <w:szCs w:val="14"/>
        </w:rPr>
      </w:pPr>
    </w:p>
    <w:p>
      <w:pPr>
        <w:spacing w:line="1565" w:lineRule="exact"/>
        <w:ind w:left="2164" w:right="0" w:firstLine="0"/>
        <w:rPr>
          <w:rFonts w:hint="default" w:ascii="微软雅黑" w:hAnsi="微软雅黑" w:eastAsia="微软雅黑" w:cs="微软雅黑"/>
          <w:sz w:val="20"/>
          <w:szCs w:val="20"/>
        </w:rPr>
      </w:pPr>
      <w:r>
        <w:rPr>
          <w:rFonts w:hint="default" w:ascii="微软雅黑" w:hAnsi="微软雅黑" w:eastAsia="微软雅黑" w:cs="微软雅黑"/>
          <w:position w:val="-30"/>
          <w:sz w:val="20"/>
          <w:szCs w:val="20"/>
        </w:rPr>
        <w:drawing>
          <wp:inline distT="0" distB="0" distL="0" distR="0">
            <wp:extent cx="3074670" cy="993775"/>
            <wp:effectExtent l="0" t="0" r="0" b="0"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0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5096" cy="99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6" w:line="240" w:lineRule="auto"/>
        <w:rPr>
          <w:rFonts w:hint="default" w:ascii="微软雅黑" w:hAnsi="微软雅黑" w:eastAsia="微软雅黑" w:cs="微软雅黑"/>
          <w:b/>
          <w:bCs/>
          <w:sz w:val="42"/>
          <w:szCs w:val="42"/>
        </w:rPr>
      </w:pPr>
    </w:p>
    <w:p>
      <w:pPr>
        <w:spacing w:before="0"/>
        <w:ind w:left="3244" w:right="2606" w:firstLine="0"/>
        <w:jc w:val="center"/>
        <w:rPr>
          <w:rFonts w:hint="default" w:ascii="微软雅黑" w:hAnsi="微软雅黑" w:eastAsia="微软雅黑" w:cs="微软雅黑"/>
          <w:sz w:val="32"/>
          <w:szCs w:val="32"/>
        </w:rPr>
      </w:pPr>
      <w:r>
        <w:rPr>
          <w:rFonts w:hint="default" w:ascii="微软雅黑" w:hAnsi="微软雅黑" w:eastAsia="微软雅黑" w:cs="微软雅黑"/>
          <w:b/>
          <w:bCs/>
          <w:sz w:val="32"/>
          <w:szCs w:val="32"/>
        </w:rPr>
        <w:t>注意事项</w:t>
      </w:r>
    </w:p>
    <w:p>
      <w:pPr>
        <w:spacing w:after="0"/>
        <w:jc w:val="center"/>
        <w:rPr>
          <w:rFonts w:hint="default" w:ascii="微软雅黑" w:hAnsi="微软雅黑" w:eastAsia="微软雅黑" w:cs="微软雅黑"/>
          <w:sz w:val="32"/>
          <w:szCs w:val="32"/>
        </w:rPr>
        <w:sectPr>
          <w:pgSz w:w="11910" w:h="16840"/>
          <w:pgMar w:top="600" w:right="1680" w:bottom="280" w:left="1680" w:header="720" w:footer="720" w:gutter="0"/>
        </w:sectPr>
      </w:pPr>
    </w:p>
    <w:p>
      <w:pPr>
        <w:pStyle w:val="3"/>
        <w:spacing w:line="374" w:lineRule="exact"/>
        <w:ind w:right="99"/>
        <w:jc w:val="center"/>
      </w:pPr>
      <w:r>
        <w:t>一、若注册过程中出现手机号已经注册过的情况</w:t>
      </w:r>
    </w:p>
    <w:p>
      <w:pPr>
        <w:spacing w:before="7" w:line="240" w:lineRule="auto"/>
        <w:rPr>
          <w:rFonts w:hint="default" w:ascii="宋体" w:hAnsi="宋体" w:eastAsia="宋体" w:cs="宋体"/>
          <w:sz w:val="15"/>
          <w:szCs w:val="15"/>
        </w:rPr>
      </w:pPr>
    </w:p>
    <w:p>
      <w:pPr>
        <w:spacing w:line="2397" w:lineRule="exact"/>
        <w:ind w:left="684" w:right="0" w:firstLine="0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position w:val="-47"/>
          <w:sz w:val="20"/>
          <w:szCs w:val="20"/>
        </w:rPr>
        <w:drawing>
          <wp:inline distT="0" distB="0" distL="0" distR="0">
            <wp:extent cx="5249545" cy="1522095"/>
            <wp:effectExtent l="0" t="0" r="0" b="0"/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1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986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100" w:line="240" w:lineRule="auto"/>
        <w:ind w:right="99"/>
        <w:jc w:val="center"/>
      </w:pPr>
      <w:r>
        <w:t>1.如果确认是学生本人注册过的，选以上三种方式均可。</w:t>
      </w:r>
    </w:p>
    <w:p>
      <w:pPr>
        <w:pStyle w:val="3"/>
        <w:spacing w:before="205" w:line="715" w:lineRule="auto"/>
        <w:ind w:right="97"/>
        <w:jc w:val="center"/>
      </w:pPr>
      <w:r>
        <w:pict>
          <v:shape id="_x0000_s1027" o:spid="_x0000_s1027" o:spt="75" type="#_x0000_t75" style="position:absolute;left:0pt;margin-left:106.05pt;margin-top:105.55pt;height:210.2pt;width:415.05pt;mso-position-horizontal-relative:page;z-index:-6144;mso-width-relative:page;mso-height-relative:page;" filled="f" stroked="f" coordsize="21600,21600">
            <v:path/>
            <v:fill on="f" focussize="0,0"/>
            <v:stroke on="f"/>
            <v:imagedata r:id="rId15" o:title=""/>
            <o:lock v:ext="edit" aspectratio="t"/>
          </v:shape>
        </w:pict>
      </w:r>
      <w:r>
        <w:rPr>
          <w:spacing w:val="-6"/>
          <w:w w:val="98"/>
        </w:rPr>
        <w:t>2.如果并非本人注册过的，选“3.继续注册”（见上图）。</w:t>
      </w:r>
      <w:r>
        <w:rPr>
          <w:w w:val="99"/>
        </w:rPr>
        <w:t xml:space="preserve"> </w:t>
      </w:r>
      <w:r>
        <w:t>二、注册成功后未查询到学籍的</w:t>
      </w:r>
    </w:p>
    <w:p>
      <w:pPr>
        <w:spacing w:before="0" w:line="240" w:lineRule="auto"/>
        <w:rPr>
          <w:rFonts w:hint="default"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32"/>
          <w:szCs w:val="32"/>
        </w:rPr>
      </w:pPr>
    </w:p>
    <w:p>
      <w:pPr>
        <w:spacing w:before="1" w:line="240" w:lineRule="auto"/>
        <w:rPr>
          <w:rFonts w:hint="default" w:ascii="宋体" w:hAnsi="宋体" w:eastAsia="宋体" w:cs="宋体"/>
          <w:sz w:val="45"/>
          <w:szCs w:val="45"/>
        </w:rPr>
      </w:pPr>
    </w:p>
    <w:p>
      <w:pPr>
        <w:pStyle w:val="3"/>
        <w:spacing w:line="240" w:lineRule="auto"/>
        <w:ind w:right="99"/>
        <w:jc w:val="center"/>
      </w:pPr>
      <w:r>
        <w:rPr>
          <w:spacing w:val="-1"/>
          <w:w w:val="123"/>
        </w:rPr>
        <w:t>1</w:t>
      </w:r>
      <w:r>
        <w:rPr>
          <w:spacing w:val="1"/>
          <w:w w:val="63"/>
        </w:rPr>
        <w:t>.</w:t>
      </w:r>
      <w:r>
        <w:rPr>
          <w:w w:val="99"/>
        </w:rPr>
        <w:t>注</w:t>
      </w:r>
      <w:r>
        <w:rPr>
          <w:spacing w:val="2"/>
          <w:w w:val="99"/>
        </w:rPr>
        <w:t>册</w:t>
      </w:r>
      <w:r>
        <w:rPr>
          <w:w w:val="99"/>
        </w:rPr>
        <w:t>的时</w:t>
      </w:r>
      <w:r>
        <w:rPr>
          <w:spacing w:val="2"/>
          <w:w w:val="99"/>
        </w:rPr>
        <w:t>候</w:t>
      </w:r>
      <w:r>
        <w:rPr>
          <w:w w:val="99"/>
        </w:rPr>
        <w:t>姓名</w:t>
      </w:r>
      <w:r>
        <w:rPr>
          <w:spacing w:val="2"/>
          <w:w w:val="99"/>
        </w:rPr>
        <w:t>输</w:t>
      </w:r>
      <w:r>
        <w:rPr>
          <w:w w:val="99"/>
        </w:rPr>
        <w:t>入错</w:t>
      </w:r>
      <w:r>
        <w:rPr>
          <w:spacing w:val="2"/>
          <w:w w:val="99"/>
        </w:rPr>
        <w:t>误</w:t>
      </w:r>
      <w:r>
        <w:rPr>
          <w:w w:val="99"/>
        </w:rPr>
        <w:t>，直</w:t>
      </w:r>
      <w:r>
        <w:rPr>
          <w:spacing w:val="2"/>
          <w:w w:val="99"/>
        </w:rPr>
        <w:t>接</w:t>
      </w:r>
      <w:r>
        <w:rPr>
          <w:w w:val="99"/>
        </w:rPr>
        <w:t>“修</w:t>
      </w:r>
      <w:r>
        <w:rPr>
          <w:spacing w:val="2"/>
          <w:w w:val="99"/>
        </w:rPr>
        <w:t>改</w:t>
      </w:r>
      <w:r>
        <w:rPr>
          <w:w w:val="99"/>
        </w:rPr>
        <w:t>姓</w:t>
      </w:r>
      <w:r>
        <w:rPr>
          <w:spacing w:val="2"/>
          <w:w w:val="99"/>
        </w:rPr>
        <w:t>名</w:t>
      </w:r>
      <w:r>
        <w:rPr>
          <w:w w:val="99"/>
        </w:rPr>
        <w:t>”（</w:t>
      </w:r>
      <w:r>
        <w:rPr>
          <w:spacing w:val="2"/>
          <w:w w:val="99"/>
        </w:rPr>
        <w:t>见</w:t>
      </w:r>
      <w:r>
        <w:rPr>
          <w:w w:val="99"/>
        </w:rPr>
        <w:t>上图</w:t>
      </w:r>
      <w:r>
        <w:rPr>
          <w:spacing w:val="-159"/>
          <w:w w:val="99"/>
        </w:rPr>
        <w:t>）</w:t>
      </w:r>
      <w:r>
        <w:rPr>
          <w:w w:val="99"/>
        </w:rPr>
        <w:t>。</w:t>
      </w:r>
    </w:p>
    <w:p>
      <w:pPr>
        <w:pStyle w:val="3"/>
        <w:spacing w:before="205" w:line="240" w:lineRule="auto"/>
        <w:ind w:right="99"/>
        <w:jc w:val="center"/>
      </w:pPr>
      <w:r>
        <w:t>2.身份证号输入错误的，重新注册。</w:t>
      </w:r>
    </w:p>
    <w:p>
      <w:pPr>
        <w:spacing w:before="0" w:line="240" w:lineRule="auto"/>
        <w:rPr>
          <w:rFonts w:hint="default"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32"/>
          <w:szCs w:val="32"/>
        </w:rPr>
      </w:pPr>
    </w:p>
    <w:p>
      <w:pPr>
        <w:spacing w:before="1" w:line="240" w:lineRule="auto"/>
        <w:rPr>
          <w:rFonts w:hint="default" w:ascii="宋体" w:hAnsi="宋体" w:eastAsia="宋体" w:cs="宋体"/>
          <w:sz w:val="47"/>
          <w:szCs w:val="47"/>
        </w:rPr>
      </w:pPr>
    </w:p>
    <w:p>
      <w:pPr>
        <w:pStyle w:val="3"/>
        <w:spacing w:line="240" w:lineRule="auto"/>
        <w:ind w:right="99"/>
        <w:jc w:val="center"/>
      </w:pPr>
      <w:r>
        <w:rPr>
          <w:w w:val="99"/>
        </w:rPr>
        <w:t>三</w:t>
      </w:r>
      <w:r>
        <w:rPr>
          <w:spacing w:val="2"/>
          <w:w w:val="99"/>
        </w:rPr>
        <w:t>、</w:t>
      </w:r>
      <w:r>
        <w:rPr>
          <w:w w:val="99"/>
        </w:rPr>
        <w:t>身份</w:t>
      </w:r>
      <w:r>
        <w:rPr>
          <w:spacing w:val="2"/>
          <w:w w:val="99"/>
        </w:rPr>
        <w:t>证</w:t>
      </w:r>
      <w:r>
        <w:rPr>
          <w:w w:val="99"/>
        </w:rPr>
        <w:t>号已</w:t>
      </w:r>
      <w:r>
        <w:rPr>
          <w:spacing w:val="2"/>
          <w:w w:val="99"/>
        </w:rPr>
        <w:t>经</w:t>
      </w:r>
      <w:r>
        <w:rPr>
          <w:w w:val="99"/>
        </w:rPr>
        <w:t>注册</w:t>
      </w:r>
      <w:r>
        <w:rPr>
          <w:spacing w:val="2"/>
          <w:w w:val="99"/>
        </w:rPr>
        <w:t>过</w:t>
      </w:r>
      <w:r>
        <w:rPr>
          <w:w w:val="99"/>
        </w:rPr>
        <w:t>的，</w:t>
      </w:r>
      <w:r>
        <w:rPr>
          <w:spacing w:val="2"/>
          <w:w w:val="99"/>
        </w:rPr>
        <w:t>请</w:t>
      </w:r>
      <w:r>
        <w:rPr>
          <w:w w:val="99"/>
        </w:rPr>
        <w:t>选择</w:t>
      </w:r>
      <w:r>
        <w:rPr>
          <w:spacing w:val="2"/>
          <w:w w:val="99"/>
        </w:rPr>
        <w:t>“</w:t>
      </w:r>
      <w:r>
        <w:rPr>
          <w:w w:val="99"/>
        </w:rPr>
        <w:t>我</w:t>
      </w:r>
      <w:r>
        <w:rPr>
          <w:spacing w:val="2"/>
          <w:w w:val="99"/>
        </w:rPr>
        <w:t>要</w:t>
      </w:r>
      <w:r>
        <w:rPr>
          <w:w w:val="99"/>
        </w:rPr>
        <w:t>重新</w:t>
      </w:r>
      <w:r>
        <w:rPr>
          <w:spacing w:val="2"/>
          <w:w w:val="99"/>
        </w:rPr>
        <w:t>注</w:t>
      </w:r>
      <w:r>
        <w:rPr>
          <w:w w:val="99"/>
        </w:rPr>
        <w:t>册”（</w:t>
      </w:r>
      <w:r>
        <w:rPr>
          <w:spacing w:val="2"/>
          <w:w w:val="99"/>
        </w:rPr>
        <w:t>如</w:t>
      </w:r>
      <w:r>
        <w:rPr>
          <w:w w:val="99"/>
        </w:rPr>
        <w:t>下图</w:t>
      </w:r>
      <w:r>
        <w:rPr>
          <w:spacing w:val="-159"/>
          <w:w w:val="99"/>
        </w:rPr>
        <w:t>）</w:t>
      </w:r>
      <w:r>
        <w:rPr>
          <w:w w:val="99"/>
        </w:rPr>
        <w:t>。</w:t>
      </w:r>
    </w:p>
    <w:p>
      <w:pPr>
        <w:spacing w:after="0" w:line="240" w:lineRule="auto"/>
        <w:jc w:val="center"/>
        <w:sectPr>
          <w:pgSz w:w="11910" w:h="16840"/>
          <w:pgMar w:top="640" w:right="800" w:bottom="280" w:left="1440" w:header="720" w:footer="720" w:gutter="0"/>
        </w:sectPr>
      </w:pPr>
    </w:p>
    <w:p>
      <w:pPr>
        <w:spacing w:before="9" w:line="240" w:lineRule="auto"/>
        <w:rPr>
          <w:rFonts w:hint="default" w:ascii="宋体" w:hAnsi="宋体" w:eastAsia="宋体" w:cs="宋体"/>
          <w:sz w:val="6"/>
          <w:szCs w:val="6"/>
        </w:rPr>
      </w:pPr>
    </w:p>
    <w:p>
      <w:pPr>
        <w:spacing w:line="3592" w:lineRule="exact"/>
        <w:ind w:left="441" w:right="0" w:firstLine="0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position w:val="-71"/>
          <w:sz w:val="20"/>
          <w:szCs w:val="20"/>
        </w:rPr>
        <w:drawing>
          <wp:inline distT="0" distB="0" distL="0" distR="0">
            <wp:extent cx="5278755" cy="2280920"/>
            <wp:effectExtent l="0" t="0" r="0" b="0"/>
            <wp:docPr id="2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3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992" cy="228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3" w:line="240" w:lineRule="auto"/>
        <w:rPr>
          <w:rFonts w:hint="default" w:ascii="宋体" w:hAnsi="宋体" w:eastAsia="宋体" w:cs="宋体"/>
          <w:sz w:val="19"/>
          <w:szCs w:val="19"/>
        </w:rPr>
      </w:pPr>
    </w:p>
    <w:p>
      <w:pPr>
        <w:pStyle w:val="3"/>
        <w:spacing w:line="387" w:lineRule="exact"/>
        <w:ind w:left="1713" w:right="0"/>
        <w:jc w:val="left"/>
      </w:pPr>
      <w:r>
        <w:t>重新注册成功后，登录，出现以下页面：</w:t>
      </w:r>
    </w:p>
    <w:p>
      <w:pPr>
        <w:spacing w:before="12" w:line="240" w:lineRule="auto"/>
        <w:rPr>
          <w:rFonts w:hint="default" w:ascii="宋体" w:hAnsi="宋体" w:eastAsia="宋体" w:cs="宋体"/>
          <w:sz w:val="13"/>
          <w:szCs w:val="13"/>
        </w:rPr>
      </w:pPr>
    </w:p>
    <w:p>
      <w:pPr>
        <w:spacing w:line="7434" w:lineRule="exact"/>
        <w:ind w:left="122" w:right="0" w:firstLine="0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position w:val="-148"/>
          <w:sz w:val="20"/>
          <w:szCs w:val="20"/>
        </w:rPr>
        <w:drawing>
          <wp:inline distT="0" distB="0" distL="0" distR="0">
            <wp:extent cx="5263515" cy="4720590"/>
            <wp:effectExtent l="0" t="0" r="0" b="0"/>
            <wp:docPr id="2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4.jpe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043" cy="472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4" w:line="240" w:lineRule="auto"/>
        <w:rPr>
          <w:rFonts w:hint="default" w:ascii="宋体" w:hAnsi="宋体" w:eastAsia="宋体" w:cs="宋体"/>
          <w:sz w:val="17"/>
          <w:szCs w:val="17"/>
        </w:rPr>
      </w:pPr>
    </w:p>
    <w:p>
      <w:pPr>
        <w:spacing w:line="1680" w:lineRule="exact"/>
        <w:ind w:left="223" w:right="0" w:firstLine="0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position w:val="-33"/>
          <w:sz w:val="20"/>
          <w:szCs w:val="20"/>
        </w:rPr>
        <w:drawing>
          <wp:inline distT="0" distB="0" distL="0" distR="0">
            <wp:extent cx="5143500" cy="1066800"/>
            <wp:effectExtent l="0" t="0" r="0" b="0"/>
            <wp:docPr id="25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5.jpe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1680" w:lineRule="exact"/>
        <w:rPr>
          <w:rFonts w:hint="default" w:ascii="宋体" w:hAnsi="宋体" w:eastAsia="宋体" w:cs="宋体"/>
          <w:sz w:val="20"/>
          <w:szCs w:val="20"/>
        </w:rPr>
        <w:sectPr>
          <w:pgSz w:w="11910" w:h="16840"/>
          <w:pgMar w:top="540" w:right="1380" w:bottom="280" w:left="1680" w:header="720" w:footer="720" w:gutter="0"/>
        </w:sectPr>
      </w:pPr>
    </w:p>
    <w:p>
      <w:pPr>
        <w:spacing w:before="4" w:line="240" w:lineRule="auto"/>
        <w:rPr>
          <w:rFonts w:hint="default" w:ascii="Times New Roman" w:hAnsi="Times New Roman" w:eastAsia="Times New Roman" w:cs="Times New Roman"/>
          <w:sz w:val="6"/>
          <w:szCs w:val="6"/>
        </w:rPr>
      </w:pPr>
    </w:p>
    <w:p>
      <w:pPr>
        <w:spacing w:line="5157" w:lineRule="exact"/>
        <w:ind w:left="122" w:right="0" w:firstLine="0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position w:val="-102"/>
          <w:sz w:val="20"/>
          <w:szCs w:val="20"/>
        </w:rPr>
        <w:drawing>
          <wp:inline distT="0" distB="0" distL="0" distR="0">
            <wp:extent cx="5253990" cy="3274695"/>
            <wp:effectExtent l="0" t="0" r="0" b="0"/>
            <wp:docPr id="27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6.jpe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4400" cy="327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240" w:lineRule="auto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6" w:line="240" w:lineRule="auto"/>
        <w:rPr>
          <w:rFonts w:hint="default" w:ascii="Times New Roman" w:hAnsi="Times New Roman" w:eastAsia="Times New Roman" w:cs="Times New Roman"/>
          <w:sz w:val="14"/>
          <w:szCs w:val="14"/>
        </w:rPr>
      </w:pPr>
    </w:p>
    <w:p>
      <w:pPr>
        <w:spacing w:line="4930" w:lineRule="exact"/>
        <w:ind w:left="124" w:right="0" w:firstLine="0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position w:val="-98"/>
          <w:sz w:val="20"/>
          <w:szCs w:val="20"/>
        </w:rPr>
        <w:drawing>
          <wp:inline distT="0" distB="0" distL="0" distR="0">
            <wp:extent cx="5193665" cy="3130550"/>
            <wp:effectExtent l="0" t="0" r="0" b="0"/>
            <wp:docPr id="29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7.jpe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3890" cy="3131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4930" w:lineRule="exact"/>
        <w:rPr>
          <w:rFonts w:hint="default" w:ascii="Times New Roman" w:hAnsi="Times New Roman" w:eastAsia="Times New Roman" w:cs="Times New Roman"/>
          <w:sz w:val="20"/>
          <w:szCs w:val="20"/>
        </w:rPr>
        <w:sectPr>
          <w:pgSz w:w="11910" w:h="16840"/>
          <w:pgMar w:top="540" w:right="1680" w:bottom="280" w:left="1680" w:header="720" w:footer="720" w:gutter="0"/>
        </w:sectPr>
      </w:pPr>
    </w:p>
    <w:p>
      <w:pPr>
        <w:spacing w:before="4" w:line="240" w:lineRule="auto"/>
        <w:rPr>
          <w:rFonts w:hint="default" w:ascii="Times New Roman" w:hAnsi="Times New Roman" w:eastAsia="Times New Roman" w:cs="Times New Roman"/>
          <w:sz w:val="6"/>
          <w:szCs w:val="6"/>
        </w:rPr>
      </w:pPr>
    </w:p>
    <w:p>
      <w:pPr>
        <w:spacing w:line="4698" w:lineRule="exact"/>
        <w:ind w:left="120" w:right="0" w:firstLine="0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position w:val="-93"/>
          <w:sz w:val="20"/>
          <w:szCs w:val="20"/>
        </w:rPr>
        <w:drawing>
          <wp:inline distT="0" distB="0" distL="0" distR="0">
            <wp:extent cx="5224145" cy="2983230"/>
            <wp:effectExtent l="0" t="0" r="0" b="0"/>
            <wp:docPr id="31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8.jpe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4172" cy="298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240" w:lineRule="auto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8" w:line="240" w:lineRule="auto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line="5337" w:lineRule="exact"/>
        <w:ind w:left="124" w:right="0" w:firstLine="0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position w:val="-106"/>
          <w:sz w:val="20"/>
          <w:szCs w:val="20"/>
        </w:rPr>
        <w:drawing>
          <wp:inline distT="0" distB="0" distL="0" distR="0">
            <wp:extent cx="5259070" cy="3388995"/>
            <wp:effectExtent l="0" t="0" r="0" b="0"/>
            <wp:docPr id="33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9.jpe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9157" cy="3389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240" w:lineRule="auto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3" w:line="240" w:lineRule="auto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line="3389" w:lineRule="exact"/>
        <w:ind w:left="127" w:right="0" w:firstLine="0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position w:val="-67"/>
          <w:sz w:val="20"/>
          <w:szCs w:val="20"/>
        </w:rPr>
        <w:drawing>
          <wp:inline distT="0" distB="0" distL="0" distR="0">
            <wp:extent cx="5247640" cy="2152015"/>
            <wp:effectExtent l="0" t="0" r="0" b="0"/>
            <wp:docPr id="35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20.jpe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8001" cy="2152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10" w:h="16840"/>
      <w:pgMar w:top="600" w:right="16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7D5426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95"/>
      <w:outlineLvl w:val="1"/>
    </w:pPr>
    <w:rPr>
      <w:rFonts w:ascii="微软雅黑" w:hAnsi="微软雅黑" w:eastAsia="微软雅黑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98"/>
    </w:pPr>
    <w:rPr>
      <w:rFonts w:ascii="宋体" w:hAnsi="宋体" w:eastAsia="宋体"/>
      <w:sz w:val="32"/>
      <w:szCs w:val="32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ScaleCrop>false</ScaleCrop>
  <LinksUpToDate>false</LinksUpToDate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2020-11-16T09:50:00Z</dcterms:created>
  <dc:creator>Administrator</dc:creator>
  <cp:lastModifiedBy>若</cp:lastModifiedBy>
  <dcterms:modified xsi:type="dcterms:W3CDTF">2020-11-16T01:50:46Z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2017-10-11T00:00:00Z</vt:filetime>
  </property>
  <property fmtid="{D5CDD505-2E9C-101B-9397-08002B2CF9AE}" pid="3" name="LastSaved">
    <vt:filetime>2020-11-16T00:00:00Z</vt:filetime>
  </property>
  <property fmtid="{D5CDD505-2E9C-101B-9397-08002B2CF9AE}" pid="4" name="KSOProductBuildVer">
    <vt:lpwstr>2052-11.1.0.10132</vt:lpwstr>
  </property>
</Properties>
</file>