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56" w:beforeLines="50" w:line="480" w:lineRule="exact"/>
        <w:jc w:val="center"/>
        <w:rPr>
          <w:rFonts w:hint="eastAsia" w:ascii="楷体" w:hAnsi="楷体" w:eastAsia="楷体" w:cs="楷体"/>
          <w:sz w:val="24"/>
        </w:rPr>
      </w:pPr>
      <w:bookmarkStart w:id="0" w:name="_GoBack"/>
      <w:r>
        <w:rPr>
          <w:rFonts w:hint="eastAsia" w:ascii="楷体" w:hAnsi="楷体" w:eastAsia="楷体" w:cs="楷体"/>
          <w:b/>
          <w:sz w:val="36"/>
        </w:rPr>
        <w:t>第五届“助学•筑梦•铸人”主题宣传活动报名表</w:t>
      </w:r>
    </w:p>
    <w:bookmarkEnd w:id="0"/>
    <w:p>
      <w:pPr>
        <w:autoSpaceDN w:val="0"/>
        <w:spacing w:before="156" w:beforeLines="50" w:after="156" w:afterLines="50" w:line="480" w:lineRule="exact"/>
        <w:ind w:firstLine="330" w:firstLineChars="150"/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color w:val="000000"/>
          <w:kern w:val="0"/>
          <w:sz w:val="22"/>
        </w:rPr>
        <w:t>□征文比赛报名 □视频大赛报名 □音频大赛报名 □宣传画设计大赛报名</w:t>
      </w:r>
    </w:p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83"/>
        <w:gridCol w:w="1479"/>
        <w:gridCol w:w="1548"/>
        <w:gridCol w:w="2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性    别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8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right="480" w:firstLine="600" w:firstLineChars="25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民    族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邮    箱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手     机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QQ或微信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报名人身份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在校学生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已毕业学生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现就读学校、年级及专业（或就职单位及职业）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中职  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专科（高职）  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本科  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>研究生</w:t>
            </w:r>
          </w:p>
        </w:tc>
      </w:tr>
      <w:tr>
        <w:tblPrEx>
          <w:tblLayout w:type="fixed"/>
        </w:tblPrEx>
        <w:trPr>
          <w:trHeight w:val="797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221" w:firstLineChars="1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邮  编</w:t>
            </w:r>
          </w:p>
        </w:tc>
        <w:tc>
          <w:tcPr>
            <w:tcW w:w="21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作品题目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受资助情况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作品授权签字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参赛作品必须保证从未公开发表；严禁抄袭，一经发现，即取消参评资格，相关责任由作者本人承担。参赛即视为本人同意本次活动组委会对作品拥有使用权。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autoSpaceDN w:val="0"/>
              <w:ind w:firstLine="4370" w:firstLineChars="2073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签字：</w:t>
            </w:r>
          </w:p>
          <w:p>
            <w:pPr>
              <w:widowControl/>
              <w:autoSpaceDN w:val="0"/>
              <w:ind w:firstLine="5271" w:firstLineChars="2500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autoSpaceDN w:val="0"/>
        <w:spacing w:line="480" w:lineRule="exact"/>
        <w:ind w:left="1380" w:leftChars="200" w:hanging="960" w:hangingChars="4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</w:t>
      </w:r>
      <w:r>
        <w:rPr>
          <w:rFonts w:hint="eastAsia" w:ascii="楷体" w:hAnsi="楷体" w:eastAsia="楷体" w:cs="楷体"/>
          <w:spacing w:val="-20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</w:rPr>
        <w:t>1、带方框内容为勾选项，请据实在相关选项框内划“√”；其中报名类别选项可多选；</w:t>
      </w:r>
    </w:p>
    <w:p>
      <w:pPr>
        <w:widowControl/>
        <w:autoSpaceDN w:val="0"/>
        <w:spacing w:line="480" w:lineRule="exact"/>
        <w:ind w:firstLine="84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2、根据自己报名类别，填写相应类别的题目；</w:t>
      </w:r>
    </w:p>
    <w:p>
      <w:pPr>
        <w:widowControl/>
        <w:autoSpaceDN w:val="0"/>
        <w:spacing w:line="480" w:lineRule="exact"/>
        <w:ind w:firstLine="84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3、报名表中全部为必填项。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A06D2"/>
    <w:rsid w:val="1FA84B9E"/>
    <w:rsid w:val="6ADC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7"/>
    <w:qFormat/>
    <w:uiPriority w:val="0"/>
    <w:pPr>
      <w:keepNext/>
      <w:keepLines/>
      <w:spacing w:before="340" w:beforeLines="0" w:after="330" w:afterLines="0" w:line="480" w:lineRule="auto"/>
      <w:jc w:val="center"/>
      <w:outlineLvl w:val="0"/>
    </w:pPr>
    <w:rPr>
      <w:rFonts w:ascii="Times New Roman" w:hAnsi="Times New Roman" w:eastAsia="宋体" w:cs="Times New Roman"/>
      <w:b/>
      <w:bCs/>
      <w:color w:val="auto"/>
      <w:kern w:val="44"/>
      <w:sz w:val="32"/>
      <w:szCs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color w:val="000000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 w:cs="Times New Roman"/>
      <w:b/>
      <w:bCs/>
      <w:color w:val="auto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北京地铁安检公司魏主管</dc:creator>
  <cp:lastModifiedBy>北京地铁安检公司魏主管</cp:lastModifiedBy>
  <dcterms:modified xsi:type="dcterms:W3CDTF">2018-06-30T09:09:24Z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